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B6AA" w14:textId="77777777" w:rsidR="00CB308E" w:rsidRDefault="00CB308E" w:rsidP="00CB308E">
      <w:pPr>
        <w:keepNext/>
        <w:keepLines/>
        <w:jc w:val="both"/>
      </w:pPr>
    </w:p>
    <w:p w14:paraId="46926768" w14:textId="77777777" w:rsidR="00CB308E" w:rsidRDefault="00CB308E" w:rsidP="00CB308E">
      <w:pPr>
        <w:keepNext/>
        <w:keepLines/>
        <w:jc w:val="both"/>
      </w:pPr>
    </w:p>
    <w:p w14:paraId="7995DDD7" w14:textId="77777777" w:rsidR="00CB308E" w:rsidRDefault="00CB308E" w:rsidP="00CB308E">
      <w:pPr>
        <w:keepNext/>
        <w:keepLines/>
        <w:jc w:val="both"/>
      </w:pPr>
    </w:p>
    <w:p w14:paraId="056C71E0" w14:textId="77777777" w:rsidR="00CB308E" w:rsidRDefault="00CB308E" w:rsidP="00CB308E">
      <w:pPr>
        <w:keepNext/>
        <w:keepLines/>
        <w:jc w:val="both"/>
      </w:pPr>
    </w:p>
    <w:p w14:paraId="2C596017" w14:textId="77777777" w:rsidR="00CB308E" w:rsidRDefault="00CB308E" w:rsidP="00CB308E">
      <w:pPr>
        <w:keepNext/>
        <w:keepLines/>
        <w:jc w:val="both"/>
      </w:pPr>
    </w:p>
    <w:p w14:paraId="7BC8114B" w14:textId="77777777" w:rsidR="00CB308E" w:rsidRDefault="00CB308E" w:rsidP="00CB308E">
      <w:pPr>
        <w:keepNext/>
        <w:keepLines/>
        <w:jc w:val="both"/>
      </w:pPr>
    </w:p>
    <w:p w14:paraId="454C5A44" w14:textId="77777777" w:rsidR="00CB308E" w:rsidRDefault="00CB308E" w:rsidP="00CB308E">
      <w:pPr>
        <w:keepNext/>
        <w:keepLines/>
        <w:jc w:val="both"/>
      </w:pPr>
    </w:p>
    <w:tbl>
      <w:tblPr>
        <w:tblStyle w:val="Eireunaviivaa"/>
        <w:tblW w:w="0" w:type="auto"/>
        <w:jc w:val="center"/>
        <w:tblLook w:val="04A0" w:firstRow="1" w:lastRow="0" w:firstColumn="1" w:lastColumn="0" w:noHBand="0" w:noVBand="1"/>
      </w:tblPr>
      <w:tblGrid>
        <w:gridCol w:w="9638"/>
      </w:tblGrid>
      <w:tr w:rsidR="00CB308E" w14:paraId="48D18FA7" w14:textId="77777777" w:rsidTr="002D66E1">
        <w:trPr>
          <w:trHeight w:val="2835"/>
          <w:jc w:val="center"/>
        </w:trPr>
        <w:tc>
          <w:tcPr>
            <w:tcW w:w="9638" w:type="dxa"/>
          </w:tcPr>
          <w:p w14:paraId="1D2FAB76" w14:textId="77777777" w:rsidR="00CB308E" w:rsidRDefault="00CB308E" w:rsidP="002D66E1">
            <w:pPr>
              <w:keepNext/>
              <w:keepLines/>
              <w:jc w:val="both"/>
            </w:pPr>
          </w:p>
        </w:tc>
      </w:tr>
      <w:tr w:rsidR="00CB308E" w14:paraId="2E021416" w14:textId="77777777" w:rsidTr="002D66E1">
        <w:trPr>
          <w:jc w:val="center"/>
        </w:trPr>
        <w:tc>
          <w:tcPr>
            <w:tcW w:w="9638" w:type="dxa"/>
            <w:hideMark/>
          </w:tcPr>
          <w:sdt>
            <w:sdtPr>
              <w:rPr>
                <w:bCs/>
                <w:sz w:val="40"/>
                <w:szCs w:val="40"/>
              </w:rPr>
              <w:id w:val="372051770"/>
              <w:placeholder>
                <w:docPart w:val="079406387F4D4EF18D62B4B4BFF04163"/>
              </w:placeholder>
              <w:text/>
            </w:sdtPr>
            <w:sdtContent>
              <w:p w14:paraId="2A80E5F1" w14:textId="1325F2D2" w:rsidR="00CB308E" w:rsidRPr="002075F1" w:rsidRDefault="00CB308E" w:rsidP="002D66E1">
                <w:pPr>
                  <w:keepNext/>
                  <w:keepLines/>
                  <w:jc w:val="both"/>
                  <w:rPr>
                    <w:bCs/>
                    <w:sz w:val="40"/>
                    <w:szCs w:val="40"/>
                  </w:rPr>
                </w:pPr>
                <w:r>
                  <w:rPr>
                    <w:bCs/>
                    <w:sz w:val="40"/>
                    <w:szCs w:val="40"/>
                  </w:rPr>
                  <w:t>VAHTI hyvät käytännöt - tukimateriaali</w:t>
                </w:r>
              </w:p>
            </w:sdtContent>
          </w:sdt>
        </w:tc>
      </w:tr>
      <w:tr w:rsidR="00CB308E" w14:paraId="6769FF05" w14:textId="77777777" w:rsidTr="002D66E1">
        <w:trPr>
          <w:trHeight w:val="532"/>
          <w:jc w:val="center"/>
        </w:trPr>
        <w:tc>
          <w:tcPr>
            <w:tcW w:w="9638" w:type="dxa"/>
          </w:tcPr>
          <w:p w14:paraId="20C9590D" w14:textId="77777777" w:rsidR="00CB308E" w:rsidRDefault="00CB308E" w:rsidP="002D66E1">
            <w:pPr>
              <w:keepNext/>
              <w:keepLines/>
              <w:jc w:val="both"/>
            </w:pPr>
          </w:p>
        </w:tc>
      </w:tr>
      <w:tr w:rsidR="00CB308E" w14:paraId="28938758" w14:textId="77777777" w:rsidTr="002D66E1">
        <w:trPr>
          <w:jc w:val="center"/>
        </w:trPr>
        <w:sdt>
          <w:sdtPr>
            <w:rPr>
              <w:bCs/>
              <w:sz w:val="52"/>
              <w:szCs w:val="52"/>
            </w:rPr>
            <w:alias w:val="Otsikko"/>
            <w:id w:val="-1497952930"/>
            <w:placeholder>
              <w:docPart w:val="72A1B71E2D5E466A8DF6ABE893C7D863"/>
            </w:placeholder>
            <w:dataBinding w:prefixMappings="xmlns:ns0='http://purl.org/dc/elements/1.1/' xmlns:ns1='http://schemas.openxmlformats.org/package/2006/metadata/core-properties' " w:xpath="/ns1:coreProperties[1]/ns0:title[1]" w:storeItemID="{6C3C8BC8-F283-45AE-878A-BAB7291924A1}"/>
            <w:text/>
          </w:sdtPr>
          <w:sdtContent>
            <w:tc>
              <w:tcPr>
                <w:tcW w:w="9638" w:type="dxa"/>
                <w:hideMark/>
              </w:tcPr>
              <w:p w14:paraId="68693E9A" w14:textId="541BC773" w:rsidR="00CB308E" w:rsidRPr="002075F1" w:rsidRDefault="00CB308E" w:rsidP="002D66E1">
                <w:pPr>
                  <w:keepNext/>
                  <w:keepLines/>
                  <w:jc w:val="both"/>
                  <w:rPr>
                    <w:bCs/>
                    <w:sz w:val="52"/>
                    <w:szCs w:val="52"/>
                  </w:rPr>
                </w:pPr>
                <w:r>
                  <w:rPr>
                    <w:bCs/>
                    <w:sz w:val="52"/>
                    <w:szCs w:val="52"/>
                  </w:rPr>
                  <w:t>Tekoälyn hallintamalli</w:t>
                </w:r>
              </w:p>
            </w:tc>
          </w:sdtContent>
        </w:sdt>
      </w:tr>
      <w:tr w:rsidR="00CB308E" w14:paraId="4BD6D027" w14:textId="77777777" w:rsidTr="002D66E1">
        <w:trPr>
          <w:jc w:val="center"/>
        </w:trPr>
        <w:tc>
          <w:tcPr>
            <w:tcW w:w="9638" w:type="dxa"/>
            <w:hideMark/>
          </w:tcPr>
          <w:sdt>
            <w:sdtPr>
              <w:rPr>
                <w:bCs/>
                <w:sz w:val="40"/>
                <w:szCs w:val="40"/>
              </w:rPr>
              <w:id w:val="372051801"/>
              <w:placeholder>
                <w:docPart w:val="F1843FA799F64BD5A5AE3AF9EE188639"/>
              </w:placeholder>
              <w:text/>
            </w:sdtPr>
            <w:sdtContent>
              <w:p w14:paraId="3EBBF5F0" w14:textId="77777777" w:rsidR="00CB308E" w:rsidRPr="002075F1" w:rsidRDefault="00CB308E" w:rsidP="002D66E1">
                <w:pPr>
                  <w:keepNext/>
                  <w:keepLines/>
                  <w:jc w:val="both"/>
                  <w:rPr>
                    <w:bCs/>
                    <w:sz w:val="40"/>
                    <w:szCs w:val="40"/>
                  </w:rPr>
                </w:pPr>
                <w:r>
                  <w:rPr>
                    <w:bCs/>
                    <w:sz w:val="40"/>
                    <w:szCs w:val="40"/>
                  </w:rPr>
                  <w:t>Organisaatioiden tarkistuslista tekoälyjärjestelmien hallintaan</w:t>
                </w:r>
              </w:p>
            </w:sdtContent>
          </w:sdt>
        </w:tc>
      </w:tr>
    </w:tbl>
    <w:p w14:paraId="0AFC4B74" w14:textId="77777777" w:rsidR="00CB308E" w:rsidRDefault="00CB308E" w:rsidP="00CB308E">
      <w:pPr>
        <w:keepNext/>
        <w:keepLines/>
        <w:jc w:val="both"/>
      </w:pPr>
    </w:p>
    <w:p w14:paraId="0BE7481B" w14:textId="77777777" w:rsidR="00CB308E" w:rsidRDefault="00CB308E" w:rsidP="00CB308E">
      <w:pPr>
        <w:keepNext/>
        <w:keepLines/>
        <w:jc w:val="both"/>
      </w:pPr>
      <w:r>
        <w:br w:type="page"/>
      </w:r>
    </w:p>
    <w:sdt>
      <w:sdtPr>
        <w:rPr>
          <w:rFonts w:asciiTheme="minorHAnsi" w:eastAsiaTheme="minorEastAsia" w:hAnsiTheme="minorHAnsi" w:cstheme="minorBidi"/>
          <w:b w:val="0"/>
          <w:bCs w:val="0"/>
          <w:color w:val="auto"/>
          <w:sz w:val="22"/>
          <w:szCs w:val="22"/>
        </w:rPr>
        <w:id w:val="1371106167"/>
        <w:docPartObj>
          <w:docPartGallery w:val="Table of Contents"/>
          <w:docPartUnique/>
        </w:docPartObj>
      </w:sdtPr>
      <w:sdtContent>
        <w:p w14:paraId="42C5F8AB" w14:textId="77777777" w:rsidR="00CB308E" w:rsidRDefault="00CB308E" w:rsidP="00CB308E">
          <w:pPr>
            <w:pStyle w:val="TOCHeading"/>
            <w:keepNext/>
            <w:keepLines/>
            <w:jc w:val="both"/>
          </w:pPr>
          <w:r>
            <w:t>Sisällysluettelo</w:t>
          </w:r>
        </w:p>
        <w:p w14:paraId="35D722C7" w14:textId="16E86820" w:rsidR="00DF77BB" w:rsidRDefault="00CB308E">
          <w:pPr>
            <w:pStyle w:val="TOC1"/>
            <w:tabs>
              <w:tab w:val="left" w:pos="440"/>
              <w:tab w:val="right" w:leader="dot" w:pos="10195"/>
            </w:tabs>
            <w:rPr>
              <w:rFonts w:eastAsiaTheme="minorEastAsia" w:cstheme="minorBidi"/>
              <w:noProof/>
              <w:kern w:val="2"/>
              <w:sz w:val="24"/>
              <w:szCs w:val="24"/>
              <w:lang w:eastAsia="fi-FI"/>
              <w14:ligatures w14:val="standardContextual"/>
            </w:rPr>
          </w:pPr>
          <w:r>
            <w:fldChar w:fldCharType="begin"/>
          </w:r>
          <w:r>
            <w:instrText>TOC \o "1-3" \z \u \h</w:instrText>
          </w:r>
          <w:r>
            <w:fldChar w:fldCharType="separate"/>
          </w:r>
          <w:hyperlink w:anchor="_Toc214981894" w:history="1">
            <w:r w:rsidR="00DF77BB" w:rsidRPr="007352C5">
              <w:rPr>
                <w:rStyle w:val="Hyperlink"/>
                <w:noProof/>
              </w:rPr>
              <w:t>1</w:t>
            </w:r>
            <w:r w:rsidR="00DF77BB">
              <w:rPr>
                <w:rFonts w:eastAsiaTheme="minorEastAsia" w:cstheme="minorBidi"/>
                <w:noProof/>
                <w:kern w:val="2"/>
                <w:sz w:val="24"/>
                <w:szCs w:val="24"/>
                <w:lang w:eastAsia="fi-FI"/>
                <w14:ligatures w14:val="standardContextual"/>
              </w:rPr>
              <w:tab/>
            </w:r>
            <w:r w:rsidR="00DF77BB" w:rsidRPr="007352C5">
              <w:rPr>
                <w:rStyle w:val="Hyperlink"/>
                <w:noProof/>
              </w:rPr>
              <w:t>Hallinnolliset toimenpiteet, johdon vastuut, strategia</w:t>
            </w:r>
            <w:r w:rsidR="00DF77BB">
              <w:rPr>
                <w:noProof/>
                <w:webHidden/>
              </w:rPr>
              <w:tab/>
            </w:r>
            <w:r w:rsidR="00DF77BB">
              <w:rPr>
                <w:noProof/>
                <w:webHidden/>
              </w:rPr>
              <w:fldChar w:fldCharType="begin"/>
            </w:r>
            <w:r w:rsidR="00DF77BB">
              <w:rPr>
                <w:noProof/>
                <w:webHidden/>
              </w:rPr>
              <w:instrText xml:space="preserve"> PAGEREF _Toc214981894 \h </w:instrText>
            </w:r>
            <w:r w:rsidR="00DF77BB">
              <w:rPr>
                <w:noProof/>
                <w:webHidden/>
              </w:rPr>
            </w:r>
            <w:r w:rsidR="00DF77BB">
              <w:rPr>
                <w:noProof/>
                <w:webHidden/>
              </w:rPr>
              <w:fldChar w:fldCharType="separate"/>
            </w:r>
            <w:r w:rsidR="006C3E9E">
              <w:rPr>
                <w:noProof/>
                <w:webHidden/>
              </w:rPr>
              <w:t>3</w:t>
            </w:r>
            <w:r w:rsidR="00DF77BB">
              <w:rPr>
                <w:noProof/>
                <w:webHidden/>
              </w:rPr>
              <w:fldChar w:fldCharType="end"/>
            </w:r>
          </w:hyperlink>
        </w:p>
        <w:p w14:paraId="195E04C9" w14:textId="0BD7B5BF"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895" w:history="1">
            <w:r w:rsidRPr="007352C5">
              <w:rPr>
                <w:rStyle w:val="Hyperlink"/>
                <w:noProof/>
              </w:rPr>
              <w:t>1.1</w:t>
            </w:r>
            <w:r>
              <w:rPr>
                <w:rFonts w:eastAsiaTheme="minorEastAsia" w:cstheme="minorBidi"/>
                <w:noProof/>
                <w:kern w:val="2"/>
                <w:sz w:val="24"/>
                <w:szCs w:val="24"/>
                <w:lang w:eastAsia="fi-FI"/>
                <w14:ligatures w14:val="standardContextual"/>
              </w:rPr>
              <w:tab/>
            </w:r>
            <w:r w:rsidRPr="007352C5">
              <w:rPr>
                <w:rStyle w:val="Hyperlink"/>
                <w:noProof/>
              </w:rPr>
              <w:t>Alkusanat</w:t>
            </w:r>
            <w:r>
              <w:rPr>
                <w:noProof/>
                <w:webHidden/>
              </w:rPr>
              <w:tab/>
            </w:r>
            <w:r>
              <w:rPr>
                <w:noProof/>
                <w:webHidden/>
              </w:rPr>
              <w:fldChar w:fldCharType="begin"/>
            </w:r>
            <w:r>
              <w:rPr>
                <w:noProof/>
                <w:webHidden/>
              </w:rPr>
              <w:instrText xml:space="preserve"> PAGEREF _Toc214981895 \h </w:instrText>
            </w:r>
            <w:r>
              <w:rPr>
                <w:noProof/>
                <w:webHidden/>
              </w:rPr>
            </w:r>
            <w:r>
              <w:rPr>
                <w:noProof/>
                <w:webHidden/>
              </w:rPr>
              <w:fldChar w:fldCharType="separate"/>
            </w:r>
            <w:r w:rsidR="006C3E9E">
              <w:rPr>
                <w:noProof/>
                <w:webHidden/>
              </w:rPr>
              <w:t>3</w:t>
            </w:r>
            <w:r>
              <w:rPr>
                <w:noProof/>
                <w:webHidden/>
              </w:rPr>
              <w:fldChar w:fldCharType="end"/>
            </w:r>
          </w:hyperlink>
        </w:p>
        <w:p w14:paraId="46EA5A5A" w14:textId="3191CB85"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896" w:history="1">
            <w:r w:rsidRPr="007352C5">
              <w:rPr>
                <w:rStyle w:val="Hyperlink"/>
                <w:noProof/>
              </w:rPr>
              <w:t>1.2</w:t>
            </w:r>
            <w:r>
              <w:rPr>
                <w:rFonts w:eastAsiaTheme="minorEastAsia" w:cstheme="minorBidi"/>
                <w:noProof/>
                <w:kern w:val="2"/>
                <w:sz w:val="24"/>
                <w:szCs w:val="24"/>
                <w:lang w:eastAsia="fi-FI"/>
                <w14:ligatures w14:val="standardContextual"/>
              </w:rPr>
              <w:tab/>
            </w:r>
            <w:r w:rsidRPr="007352C5">
              <w:rPr>
                <w:rStyle w:val="Hyperlink"/>
                <w:noProof/>
              </w:rPr>
              <w:t>Valitse strategiset tavoitteet ja arvot</w:t>
            </w:r>
            <w:r>
              <w:rPr>
                <w:noProof/>
                <w:webHidden/>
              </w:rPr>
              <w:tab/>
            </w:r>
            <w:r>
              <w:rPr>
                <w:noProof/>
                <w:webHidden/>
              </w:rPr>
              <w:fldChar w:fldCharType="begin"/>
            </w:r>
            <w:r>
              <w:rPr>
                <w:noProof/>
                <w:webHidden/>
              </w:rPr>
              <w:instrText xml:space="preserve"> PAGEREF _Toc214981896 \h </w:instrText>
            </w:r>
            <w:r>
              <w:rPr>
                <w:noProof/>
                <w:webHidden/>
              </w:rPr>
            </w:r>
            <w:r>
              <w:rPr>
                <w:noProof/>
                <w:webHidden/>
              </w:rPr>
              <w:fldChar w:fldCharType="separate"/>
            </w:r>
            <w:r w:rsidR="006C3E9E">
              <w:rPr>
                <w:noProof/>
                <w:webHidden/>
              </w:rPr>
              <w:t>4</w:t>
            </w:r>
            <w:r>
              <w:rPr>
                <w:noProof/>
                <w:webHidden/>
              </w:rPr>
              <w:fldChar w:fldCharType="end"/>
            </w:r>
          </w:hyperlink>
        </w:p>
        <w:p w14:paraId="2799058A" w14:textId="576A568C" w:rsidR="00DF77BB" w:rsidRDefault="00DF77BB">
          <w:pPr>
            <w:pStyle w:val="TOC1"/>
            <w:tabs>
              <w:tab w:val="left" w:pos="440"/>
              <w:tab w:val="right" w:leader="dot" w:pos="10195"/>
            </w:tabs>
            <w:rPr>
              <w:rFonts w:eastAsiaTheme="minorEastAsia" w:cstheme="minorBidi"/>
              <w:noProof/>
              <w:kern w:val="2"/>
              <w:sz w:val="24"/>
              <w:szCs w:val="24"/>
              <w:lang w:eastAsia="fi-FI"/>
              <w14:ligatures w14:val="standardContextual"/>
            </w:rPr>
          </w:pPr>
          <w:hyperlink w:anchor="_Toc214981897" w:history="1">
            <w:r w:rsidRPr="007352C5">
              <w:rPr>
                <w:rStyle w:val="Hyperlink"/>
                <w:noProof/>
              </w:rPr>
              <w:t>2</w:t>
            </w:r>
            <w:r>
              <w:rPr>
                <w:rFonts w:eastAsiaTheme="minorEastAsia" w:cstheme="minorBidi"/>
                <w:noProof/>
                <w:kern w:val="2"/>
                <w:sz w:val="24"/>
                <w:szCs w:val="24"/>
                <w:lang w:eastAsia="fi-FI"/>
                <w14:ligatures w14:val="standardContextual"/>
              </w:rPr>
              <w:tab/>
            </w:r>
            <w:r w:rsidRPr="007352C5">
              <w:rPr>
                <w:rStyle w:val="Hyperlink"/>
                <w:noProof/>
              </w:rPr>
              <w:t>Organisaatiotasoinen työn järjestäminen</w:t>
            </w:r>
            <w:r>
              <w:rPr>
                <w:noProof/>
                <w:webHidden/>
              </w:rPr>
              <w:tab/>
            </w:r>
            <w:r>
              <w:rPr>
                <w:noProof/>
                <w:webHidden/>
              </w:rPr>
              <w:fldChar w:fldCharType="begin"/>
            </w:r>
            <w:r>
              <w:rPr>
                <w:noProof/>
                <w:webHidden/>
              </w:rPr>
              <w:instrText xml:space="preserve"> PAGEREF _Toc214981897 \h </w:instrText>
            </w:r>
            <w:r>
              <w:rPr>
                <w:noProof/>
                <w:webHidden/>
              </w:rPr>
            </w:r>
            <w:r>
              <w:rPr>
                <w:noProof/>
                <w:webHidden/>
              </w:rPr>
              <w:fldChar w:fldCharType="separate"/>
            </w:r>
            <w:r w:rsidR="006C3E9E">
              <w:rPr>
                <w:noProof/>
                <w:webHidden/>
              </w:rPr>
              <w:t>5</w:t>
            </w:r>
            <w:r>
              <w:rPr>
                <w:noProof/>
                <w:webHidden/>
              </w:rPr>
              <w:fldChar w:fldCharType="end"/>
            </w:r>
          </w:hyperlink>
        </w:p>
        <w:p w14:paraId="3476469E" w14:textId="4A9766AE"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898" w:history="1">
            <w:r w:rsidRPr="007352C5">
              <w:rPr>
                <w:rStyle w:val="Hyperlink"/>
                <w:rFonts w:eastAsia="Times New Roman"/>
                <w:noProof/>
                <w:lang w:eastAsia="fi-FI"/>
              </w:rPr>
              <w:t>2.1</w:t>
            </w:r>
            <w:r>
              <w:rPr>
                <w:rFonts w:eastAsiaTheme="minorEastAsia" w:cstheme="minorBidi"/>
                <w:noProof/>
                <w:kern w:val="2"/>
                <w:sz w:val="24"/>
                <w:szCs w:val="24"/>
                <w:lang w:eastAsia="fi-FI"/>
                <w14:ligatures w14:val="standardContextual"/>
              </w:rPr>
              <w:tab/>
            </w:r>
            <w:r w:rsidRPr="007352C5">
              <w:rPr>
                <w:rStyle w:val="Hyperlink"/>
                <w:rFonts w:eastAsia="Times New Roman"/>
                <w:noProof/>
                <w:lang w:eastAsia="fi-FI"/>
              </w:rPr>
              <w:t>Kuinka varmistat, että tekoälyjärjestelmä on lakien, määräysten ja ohjeiden mukainen?</w:t>
            </w:r>
            <w:r>
              <w:rPr>
                <w:noProof/>
                <w:webHidden/>
              </w:rPr>
              <w:tab/>
            </w:r>
            <w:r>
              <w:rPr>
                <w:noProof/>
                <w:webHidden/>
              </w:rPr>
              <w:fldChar w:fldCharType="begin"/>
            </w:r>
            <w:r>
              <w:rPr>
                <w:noProof/>
                <w:webHidden/>
              </w:rPr>
              <w:instrText xml:space="preserve"> PAGEREF _Toc214981898 \h </w:instrText>
            </w:r>
            <w:r>
              <w:rPr>
                <w:noProof/>
                <w:webHidden/>
              </w:rPr>
            </w:r>
            <w:r>
              <w:rPr>
                <w:noProof/>
                <w:webHidden/>
              </w:rPr>
              <w:fldChar w:fldCharType="separate"/>
            </w:r>
            <w:r w:rsidR="006C3E9E">
              <w:rPr>
                <w:noProof/>
                <w:webHidden/>
              </w:rPr>
              <w:t>7</w:t>
            </w:r>
            <w:r>
              <w:rPr>
                <w:noProof/>
                <w:webHidden/>
              </w:rPr>
              <w:fldChar w:fldCharType="end"/>
            </w:r>
          </w:hyperlink>
        </w:p>
        <w:p w14:paraId="387FD9D1" w14:textId="3270DDAB"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899" w:history="1">
            <w:r w:rsidRPr="007352C5">
              <w:rPr>
                <w:rStyle w:val="Hyperlink"/>
                <w:rFonts w:eastAsia="Times New Roman"/>
                <w:noProof/>
                <w:lang w:eastAsia="fi-FI"/>
              </w:rPr>
              <w:t>2.2</w:t>
            </w:r>
            <w:r>
              <w:rPr>
                <w:rFonts w:eastAsiaTheme="minorEastAsia" w:cstheme="minorBidi"/>
                <w:noProof/>
                <w:kern w:val="2"/>
                <w:sz w:val="24"/>
                <w:szCs w:val="24"/>
                <w:lang w:eastAsia="fi-FI"/>
                <w14:ligatures w14:val="standardContextual"/>
              </w:rPr>
              <w:tab/>
            </w:r>
            <w:r w:rsidRPr="007352C5">
              <w:rPr>
                <w:rStyle w:val="Hyperlink"/>
                <w:rFonts w:eastAsia="Times New Roman"/>
                <w:noProof/>
                <w:lang w:eastAsia="fi-FI"/>
              </w:rPr>
              <w:t>Organisaation maturiteetin arvioiminen</w:t>
            </w:r>
            <w:r>
              <w:rPr>
                <w:noProof/>
                <w:webHidden/>
              </w:rPr>
              <w:tab/>
            </w:r>
            <w:r>
              <w:rPr>
                <w:noProof/>
                <w:webHidden/>
              </w:rPr>
              <w:fldChar w:fldCharType="begin"/>
            </w:r>
            <w:r>
              <w:rPr>
                <w:noProof/>
                <w:webHidden/>
              </w:rPr>
              <w:instrText xml:space="preserve"> PAGEREF _Toc214981899 \h </w:instrText>
            </w:r>
            <w:r>
              <w:rPr>
                <w:noProof/>
                <w:webHidden/>
              </w:rPr>
            </w:r>
            <w:r>
              <w:rPr>
                <w:noProof/>
                <w:webHidden/>
              </w:rPr>
              <w:fldChar w:fldCharType="separate"/>
            </w:r>
            <w:r w:rsidR="006C3E9E">
              <w:rPr>
                <w:noProof/>
                <w:webHidden/>
              </w:rPr>
              <w:t>8</w:t>
            </w:r>
            <w:r>
              <w:rPr>
                <w:noProof/>
                <w:webHidden/>
              </w:rPr>
              <w:fldChar w:fldCharType="end"/>
            </w:r>
          </w:hyperlink>
        </w:p>
        <w:p w14:paraId="1BD3E62B" w14:textId="7E91ECEA"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900" w:history="1">
            <w:r w:rsidRPr="007352C5">
              <w:rPr>
                <w:rStyle w:val="Hyperlink"/>
                <w:rFonts w:eastAsia="Times New Roman"/>
                <w:noProof/>
                <w:lang w:eastAsia="fi-FI"/>
              </w:rPr>
              <w:t>2.3</w:t>
            </w:r>
            <w:r>
              <w:rPr>
                <w:rFonts w:eastAsiaTheme="minorEastAsia" w:cstheme="minorBidi"/>
                <w:noProof/>
                <w:kern w:val="2"/>
                <w:sz w:val="24"/>
                <w:szCs w:val="24"/>
                <w:lang w:eastAsia="fi-FI"/>
                <w14:ligatures w14:val="standardContextual"/>
              </w:rPr>
              <w:tab/>
            </w:r>
            <w:r w:rsidRPr="007352C5">
              <w:rPr>
                <w:rStyle w:val="Hyperlink"/>
                <w:rFonts w:eastAsia="Times New Roman"/>
                <w:noProof/>
                <w:lang w:eastAsia="fi-FI"/>
              </w:rPr>
              <w:t>Asiakasyhteistyö, sidosryhmäyhteistyö ja tutkimusyhteistyö</w:t>
            </w:r>
            <w:r>
              <w:rPr>
                <w:noProof/>
                <w:webHidden/>
              </w:rPr>
              <w:tab/>
            </w:r>
            <w:r>
              <w:rPr>
                <w:noProof/>
                <w:webHidden/>
              </w:rPr>
              <w:fldChar w:fldCharType="begin"/>
            </w:r>
            <w:r>
              <w:rPr>
                <w:noProof/>
                <w:webHidden/>
              </w:rPr>
              <w:instrText xml:space="preserve"> PAGEREF _Toc214981900 \h </w:instrText>
            </w:r>
            <w:r>
              <w:rPr>
                <w:noProof/>
                <w:webHidden/>
              </w:rPr>
            </w:r>
            <w:r>
              <w:rPr>
                <w:noProof/>
                <w:webHidden/>
              </w:rPr>
              <w:fldChar w:fldCharType="separate"/>
            </w:r>
            <w:r w:rsidR="006C3E9E">
              <w:rPr>
                <w:noProof/>
                <w:webHidden/>
              </w:rPr>
              <w:t>9</w:t>
            </w:r>
            <w:r>
              <w:rPr>
                <w:noProof/>
                <w:webHidden/>
              </w:rPr>
              <w:fldChar w:fldCharType="end"/>
            </w:r>
          </w:hyperlink>
        </w:p>
        <w:p w14:paraId="2B31BECA" w14:textId="4F15D465" w:rsidR="00DF77BB" w:rsidRDefault="00DF77BB">
          <w:pPr>
            <w:pStyle w:val="TOC1"/>
            <w:tabs>
              <w:tab w:val="left" w:pos="440"/>
              <w:tab w:val="right" w:leader="dot" w:pos="10195"/>
            </w:tabs>
            <w:rPr>
              <w:rFonts w:eastAsiaTheme="minorEastAsia" w:cstheme="minorBidi"/>
              <w:noProof/>
              <w:kern w:val="2"/>
              <w:sz w:val="24"/>
              <w:szCs w:val="24"/>
              <w:lang w:eastAsia="fi-FI"/>
              <w14:ligatures w14:val="standardContextual"/>
            </w:rPr>
          </w:pPr>
          <w:hyperlink w:anchor="_Toc214981901" w:history="1">
            <w:r w:rsidRPr="007352C5">
              <w:rPr>
                <w:rStyle w:val="Hyperlink"/>
                <w:noProof/>
                <w:lang w:eastAsia="fi-FI"/>
              </w:rPr>
              <w:t>3</w:t>
            </w:r>
            <w:r>
              <w:rPr>
                <w:rFonts w:eastAsiaTheme="minorEastAsia" w:cstheme="minorBidi"/>
                <w:noProof/>
                <w:kern w:val="2"/>
                <w:sz w:val="24"/>
                <w:szCs w:val="24"/>
                <w:lang w:eastAsia="fi-FI"/>
                <w14:ligatures w14:val="standardContextual"/>
              </w:rPr>
              <w:tab/>
            </w:r>
            <w:r w:rsidRPr="007352C5">
              <w:rPr>
                <w:rStyle w:val="Hyperlink"/>
                <w:noProof/>
                <w:lang w:eastAsia="fi-FI"/>
              </w:rPr>
              <w:t>Operatiivinen taso, Käytännön työ</w:t>
            </w:r>
            <w:r>
              <w:rPr>
                <w:noProof/>
                <w:webHidden/>
              </w:rPr>
              <w:tab/>
            </w:r>
            <w:r>
              <w:rPr>
                <w:noProof/>
                <w:webHidden/>
              </w:rPr>
              <w:fldChar w:fldCharType="begin"/>
            </w:r>
            <w:r>
              <w:rPr>
                <w:noProof/>
                <w:webHidden/>
              </w:rPr>
              <w:instrText xml:space="preserve"> PAGEREF _Toc214981901 \h </w:instrText>
            </w:r>
            <w:r>
              <w:rPr>
                <w:noProof/>
                <w:webHidden/>
              </w:rPr>
            </w:r>
            <w:r>
              <w:rPr>
                <w:noProof/>
                <w:webHidden/>
              </w:rPr>
              <w:fldChar w:fldCharType="separate"/>
            </w:r>
            <w:r w:rsidR="006C3E9E">
              <w:rPr>
                <w:noProof/>
                <w:webHidden/>
              </w:rPr>
              <w:t>11</w:t>
            </w:r>
            <w:r>
              <w:rPr>
                <w:noProof/>
                <w:webHidden/>
              </w:rPr>
              <w:fldChar w:fldCharType="end"/>
            </w:r>
          </w:hyperlink>
        </w:p>
        <w:p w14:paraId="2E710395" w14:textId="009FAD73" w:rsidR="00DF77BB" w:rsidRDefault="00DF77BB">
          <w:pPr>
            <w:pStyle w:val="TOC1"/>
            <w:tabs>
              <w:tab w:val="left" w:pos="440"/>
              <w:tab w:val="right" w:leader="dot" w:pos="10195"/>
            </w:tabs>
            <w:rPr>
              <w:rFonts w:eastAsiaTheme="minorEastAsia" w:cstheme="minorBidi"/>
              <w:noProof/>
              <w:kern w:val="2"/>
              <w:sz w:val="24"/>
              <w:szCs w:val="24"/>
              <w:lang w:eastAsia="fi-FI"/>
              <w14:ligatures w14:val="standardContextual"/>
            </w:rPr>
          </w:pPr>
          <w:hyperlink w:anchor="_Toc214981902" w:history="1">
            <w:r w:rsidRPr="007352C5">
              <w:rPr>
                <w:rStyle w:val="Hyperlink"/>
                <w:noProof/>
                <w:lang w:eastAsia="fi-FI"/>
              </w:rPr>
              <w:t>4</w:t>
            </w:r>
            <w:r>
              <w:rPr>
                <w:rFonts w:eastAsiaTheme="minorEastAsia" w:cstheme="minorBidi"/>
                <w:noProof/>
                <w:kern w:val="2"/>
                <w:sz w:val="24"/>
                <w:szCs w:val="24"/>
                <w:lang w:eastAsia="fi-FI"/>
                <w14:ligatures w14:val="standardContextual"/>
              </w:rPr>
              <w:tab/>
            </w:r>
            <w:r w:rsidRPr="007352C5">
              <w:rPr>
                <w:rStyle w:val="Hyperlink"/>
                <w:noProof/>
                <w:lang w:eastAsia="fi-FI"/>
              </w:rPr>
              <w:t>Yksittäiset järjestelmät</w:t>
            </w:r>
            <w:r>
              <w:rPr>
                <w:noProof/>
                <w:webHidden/>
              </w:rPr>
              <w:tab/>
            </w:r>
            <w:r>
              <w:rPr>
                <w:noProof/>
                <w:webHidden/>
              </w:rPr>
              <w:fldChar w:fldCharType="begin"/>
            </w:r>
            <w:r>
              <w:rPr>
                <w:noProof/>
                <w:webHidden/>
              </w:rPr>
              <w:instrText xml:space="preserve"> PAGEREF _Toc214981902 \h </w:instrText>
            </w:r>
            <w:r>
              <w:rPr>
                <w:noProof/>
                <w:webHidden/>
              </w:rPr>
            </w:r>
            <w:r>
              <w:rPr>
                <w:noProof/>
                <w:webHidden/>
              </w:rPr>
              <w:fldChar w:fldCharType="separate"/>
            </w:r>
            <w:r w:rsidR="006C3E9E">
              <w:rPr>
                <w:noProof/>
                <w:webHidden/>
              </w:rPr>
              <w:t>11</w:t>
            </w:r>
            <w:r>
              <w:rPr>
                <w:noProof/>
                <w:webHidden/>
              </w:rPr>
              <w:fldChar w:fldCharType="end"/>
            </w:r>
          </w:hyperlink>
        </w:p>
        <w:p w14:paraId="40A32772" w14:textId="57F8A943"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903" w:history="1">
            <w:r w:rsidRPr="007352C5">
              <w:rPr>
                <w:rStyle w:val="Hyperlink"/>
                <w:rFonts w:eastAsia="Times New Roman"/>
                <w:noProof/>
                <w:lang w:eastAsia="fi-FI"/>
              </w:rPr>
              <w:t>4.1</w:t>
            </w:r>
            <w:r>
              <w:rPr>
                <w:rFonts w:eastAsiaTheme="minorEastAsia" w:cstheme="minorBidi"/>
                <w:noProof/>
                <w:kern w:val="2"/>
                <w:sz w:val="24"/>
                <w:szCs w:val="24"/>
                <w:lang w:eastAsia="fi-FI"/>
                <w14:ligatures w14:val="standardContextual"/>
              </w:rPr>
              <w:tab/>
            </w:r>
            <w:r w:rsidRPr="007352C5">
              <w:rPr>
                <w:rStyle w:val="Hyperlink"/>
                <w:rFonts w:eastAsia="Times New Roman"/>
                <w:noProof/>
                <w:lang w:eastAsia="fi-FI"/>
              </w:rPr>
              <w:t>Palvelutarpeen määrittäminen ja käyttöönoton suunnittelu</w:t>
            </w:r>
            <w:r>
              <w:rPr>
                <w:noProof/>
                <w:webHidden/>
              </w:rPr>
              <w:tab/>
            </w:r>
            <w:r>
              <w:rPr>
                <w:noProof/>
                <w:webHidden/>
              </w:rPr>
              <w:fldChar w:fldCharType="begin"/>
            </w:r>
            <w:r>
              <w:rPr>
                <w:noProof/>
                <w:webHidden/>
              </w:rPr>
              <w:instrText xml:space="preserve"> PAGEREF _Toc214981903 \h </w:instrText>
            </w:r>
            <w:r>
              <w:rPr>
                <w:noProof/>
                <w:webHidden/>
              </w:rPr>
            </w:r>
            <w:r>
              <w:rPr>
                <w:noProof/>
                <w:webHidden/>
              </w:rPr>
              <w:fldChar w:fldCharType="separate"/>
            </w:r>
            <w:r w:rsidR="006C3E9E">
              <w:rPr>
                <w:noProof/>
                <w:webHidden/>
              </w:rPr>
              <w:t>11</w:t>
            </w:r>
            <w:r>
              <w:rPr>
                <w:noProof/>
                <w:webHidden/>
              </w:rPr>
              <w:fldChar w:fldCharType="end"/>
            </w:r>
          </w:hyperlink>
        </w:p>
        <w:p w14:paraId="4E2D22B8" w14:textId="17819CCD"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904" w:history="1">
            <w:r w:rsidRPr="007352C5">
              <w:rPr>
                <w:rStyle w:val="Hyperlink"/>
                <w:rFonts w:ascii="Calibri" w:eastAsia="Times New Roman" w:hAnsi="Calibri"/>
                <w:noProof/>
                <w:lang w:eastAsia="fi-FI"/>
              </w:rPr>
              <w:t>4.2</w:t>
            </w:r>
            <w:r>
              <w:rPr>
                <w:rFonts w:eastAsiaTheme="minorEastAsia" w:cstheme="minorBidi"/>
                <w:noProof/>
                <w:kern w:val="2"/>
                <w:sz w:val="24"/>
                <w:szCs w:val="24"/>
                <w:lang w:eastAsia="fi-FI"/>
                <w14:ligatures w14:val="standardContextual"/>
              </w:rPr>
              <w:tab/>
            </w:r>
            <w:r w:rsidRPr="007352C5">
              <w:rPr>
                <w:rStyle w:val="Hyperlink"/>
                <w:rFonts w:eastAsia="Times New Roman"/>
                <w:noProof/>
                <w:lang w:eastAsia="fi-FI"/>
              </w:rPr>
              <w:t>Palvelun kehittäminen ja käyttöönotto Ratkaisun valinnan jälkeen, tuotantoympäristöön siirtymisvaihe/ ratkaisun kehittäminen ja testaaminen ennen tuotantoa</w:t>
            </w:r>
            <w:r>
              <w:rPr>
                <w:noProof/>
                <w:webHidden/>
              </w:rPr>
              <w:tab/>
            </w:r>
            <w:r>
              <w:rPr>
                <w:noProof/>
                <w:webHidden/>
              </w:rPr>
              <w:fldChar w:fldCharType="begin"/>
            </w:r>
            <w:r>
              <w:rPr>
                <w:noProof/>
                <w:webHidden/>
              </w:rPr>
              <w:instrText xml:space="preserve"> PAGEREF _Toc214981904 \h </w:instrText>
            </w:r>
            <w:r>
              <w:rPr>
                <w:noProof/>
                <w:webHidden/>
              </w:rPr>
            </w:r>
            <w:r>
              <w:rPr>
                <w:noProof/>
                <w:webHidden/>
              </w:rPr>
              <w:fldChar w:fldCharType="separate"/>
            </w:r>
            <w:r w:rsidR="006C3E9E">
              <w:rPr>
                <w:noProof/>
                <w:webHidden/>
              </w:rPr>
              <w:t>11</w:t>
            </w:r>
            <w:r>
              <w:rPr>
                <w:noProof/>
                <w:webHidden/>
              </w:rPr>
              <w:fldChar w:fldCharType="end"/>
            </w:r>
          </w:hyperlink>
        </w:p>
        <w:p w14:paraId="3499D2AC" w14:textId="73B4A35D" w:rsidR="00DF77BB" w:rsidRDefault="00DF77BB">
          <w:pPr>
            <w:pStyle w:val="TOC2"/>
            <w:tabs>
              <w:tab w:val="left" w:pos="960"/>
              <w:tab w:val="right" w:leader="dot" w:pos="10195"/>
            </w:tabs>
            <w:rPr>
              <w:rFonts w:eastAsiaTheme="minorEastAsia" w:cstheme="minorBidi"/>
              <w:noProof/>
              <w:kern w:val="2"/>
              <w:sz w:val="24"/>
              <w:szCs w:val="24"/>
              <w:lang w:eastAsia="fi-FI"/>
              <w14:ligatures w14:val="standardContextual"/>
            </w:rPr>
          </w:pPr>
          <w:hyperlink w:anchor="_Toc214981905" w:history="1">
            <w:r w:rsidRPr="007352C5">
              <w:rPr>
                <w:rStyle w:val="Hyperlink"/>
                <w:rFonts w:ascii="Calibri" w:eastAsia="Times New Roman" w:hAnsi="Calibri"/>
                <w:noProof/>
                <w:lang w:eastAsia="fi-FI"/>
              </w:rPr>
              <w:t>4.3</w:t>
            </w:r>
            <w:r>
              <w:rPr>
                <w:rFonts w:eastAsiaTheme="minorEastAsia" w:cstheme="minorBidi"/>
                <w:noProof/>
                <w:kern w:val="2"/>
                <w:sz w:val="24"/>
                <w:szCs w:val="24"/>
                <w:lang w:eastAsia="fi-FI"/>
                <w14:ligatures w14:val="standardContextual"/>
              </w:rPr>
              <w:tab/>
            </w:r>
            <w:r w:rsidRPr="007352C5">
              <w:rPr>
                <w:rStyle w:val="Hyperlink"/>
                <w:rFonts w:eastAsia="Times New Roman"/>
                <w:noProof/>
                <w:lang w:eastAsia="fi-FI"/>
              </w:rPr>
              <w:t>Sopimuskaudella, tuotantovaihe</w:t>
            </w:r>
            <w:r>
              <w:rPr>
                <w:noProof/>
                <w:webHidden/>
              </w:rPr>
              <w:tab/>
            </w:r>
            <w:r>
              <w:rPr>
                <w:noProof/>
                <w:webHidden/>
              </w:rPr>
              <w:fldChar w:fldCharType="begin"/>
            </w:r>
            <w:r>
              <w:rPr>
                <w:noProof/>
                <w:webHidden/>
              </w:rPr>
              <w:instrText xml:space="preserve"> PAGEREF _Toc214981905 \h </w:instrText>
            </w:r>
            <w:r>
              <w:rPr>
                <w:noProof/>
                <w:webHidden/>
              </w:rPr>
            </w:r>
            <w:r>
              <w:rPr>
                <w:noProof/>
                <w:webHidden/>
              </w:rPr>
              <w:fldChar w:fldCharType="separate"/>
            </w:r>
            <w:r w:rsidR="006C3E9E">
              <w:rPr>
                <w:noProof/>
                <w:webHidden/>
              </w:rPr>
              <w:t>12</w:t>
            </w:r>
            <w:r>
              <w:rPr>
                <w:noProof/>
                <w:webHidden/>
              </w:rPr>
              <w:fldChar w:fldCharType="end"/>
            </w:r>
          </w:hyperlink>
        </w:p>
        <w:p w14:paraId="4B7AD5D1" w14:textId="0C33E48F" w:rsidR="00CB308E" w:rsidRDefault="00CB308E" w:rsidP="00CB308E">
          <w:pPr>
            <w:pStyle w:val="TOC2"/>
            <w:tabs>
              <w:tab w:val="left" w:pos="660"/>
              <w:tab w:val="right" w:leader="dot" w:pos="9615"/>
            </w:tabs>
          </w:pPr>
          <w:r>
            <w:fldChar w:fldCharType="end"/>
          </w:r>
        </w:p>
      </w:sdtContent>
    </w:sdt>
    <w:p w14:paraId="42698E1D" w14:textId="77777777" w:rsidR="00CB308E" w:rsidRDefault="00CB308E" w:rsidP="00CB308E"/>
    <w:p w14:paraId="667DCA8C" w14:textId="77777777" w:rsidR="00CB308E" w:rsidRDefault="00CB308E" w:rsidP="00CB308E">
      <w:r>
        <w:rPr>
          <w:noProof/>
        </w:rPr>
        <mc:AlternateContent>
          <mc:Choice Requires="wps">
            <w:drawing>
              <wp:anchor distT="0" distB="0" distL="114300" distR="114300" simplePos="0" relativeHeight="251658241" behindDoc="0" locked="0" layoutInCell="1" allowOverlap="1" wp14:anchorId="20BDE2BD" wp14:editId="2FB02276">
                <wp:simplePos x="0" y="0"/>
                <wp:positionH relativeFrom="column">
                  <wp:posOffset>9186</wp:posOffset>
                </wp:positionH>
                <wp:positionV relativeFrom="paragraph">
                  <wp:posOffset>53180</wp:posOffset>
                </wp:positionV>
                <wp:extent cx="6182017" cy="2412221"/>
                <wp:effectExtent l="0" t="0" r="28575" b="26670"/>
                <wp:wrapNone/>
                <wp:docPr id="962947196" name="Tekstiruutu 1"/>
                <wp:cNvGraphicFramePr/>
                <a:graphic xmlns:a="http://schemas.openxmlformats.org/drawingml/2006/main">
                  <a:graphicData uri="http://schemas.microsoft.com/office/word/2010/wordprocessingShape">
                    <wps:wsp>
                      <wps:cNvSpPr txBox="1"/>
                      <wps:spPr>
                        <a:xfrm>
                          <a:off x="0" y="0"/>
                          <a:ext cx="6182017" cy="2412221"/>
                        </a:xfrm>
                        <a:prstGeom prst="rect">
                          <a:avLst/>
                        </a:prstGeom>
                        <a:solidFill>
                          <a:schemeClr val="lt1"/>
                        </a:solidFill>
                        <a:ln w="6350">
                          <a:solidFill>
                            <a:prstClr val="black"/>
                          </a:solidFill>
                        </a:ln>
                      </wps:spPr>
                      <wps:txbx>
                        <w:txbxContent>
                          <w:p w14:paraId="29139BC4" w14:textId="77777777" w:rsidR="007310CB" w:rsidRDefault="00CB308E" w:rsidP="00CB308E">
                            <w:r>
                              <w:t xml:space="preserve">Hallintamallissa on hyödynnetty mm. Valtorin, Valtiokonttorin ja Veron hallintamalleja. Laadimme mallin kahdeksassa työpajassa syksyn 2025 aikana. Ensimmäisessä työpajassa luonnostelimme otsikot. Toisessa työpajassa listasimme pääsisällöt, joita haluamme käsitellä hallintamallissa. Muissa työpajoista tarkensimme sisältöjä. </w:t>
                            </w:r>
                          </w:p>
                          <w:p w14:paraId="28594BF7" w14:textId="77777777" w:rsidR="007310CB" w:rsidRDefault="007310CB" w:rsidP="00CB308E"/>
                          <w:p w14:paraId="2757EACB" w14:textId="2CCF3615" w:rsidR="00CB308E" w:rsidRDefault="00CB308E" w:rsidP="00CB308E">
                            <w:r>
                              <w:t>Työhön osallistui</w:t>
                            </w:r>
                            <w:r w:rsidR="007310CB">
                              <w:t>vat</w:t>
                            </w:r>
                            <w:r>
                              <w:t xml:space="preserve"> Päivi </w:t>
                            </w:r>
                            <w:proofErr w:type="spellStart"/>
                            <w:r>
                              <w:t>Kynkäänniemen</w:t>
                            </w:r>
                            <w:proofErr w:type="spellEnd"/>
                            <w:r>
                              <w:t xml:space="preserve"> (Valtori) johdolla K</w:t>
                            </w:r>
                            <w:r w:rsidRPr="007D4802">
                              <w:t>immo</w:t>
                            </w:r>
                            <w:r>
                              <w:t xml:space="preserve"> R</w:t>
                            </w:r>
                            <w:r w:rsidRPr="007D4802">
                              <w:t>ousk</w:t>
                            </w:r>
                            <w:r>
                              <w:t>u DVV, Tapani</w:t>
                            </w:r>
                            <w:r w:rsidRPr="007D4802">
                              <w:t xml:space="preserve"> Rinne</w:t>
                            </w:r>
                            <w:r>
                              <w:t xml:space="preserve"> </w:t>
                            </w:r>
                            <w:r w:rsidRPr="007D4802">
                              <w:t>DVV</w:t>
                            </w:r>
                            <w:r>
                              <w:t>, Mikael</w:t>
                            </w:r>
                            <w:r w:rsidRPr="007D4802">
                              <w:t xml:space="preserve"> Montonen</w:t>
                            </w:r>
                            <w:r>
                              <w:t xml:space="preserve"> CGI, V</w:t>
                            </w:r>
                            <w:r w:rsidRPr="007D4802">
                              <w:t>irpi</w:t>
                            </w:r>
                            <w:r>
                              <w:t xml:space="preserve"> H</w:t>
                            </w:r>
                            <w:r w:rsidRPr="007D4802">
                              <w:t>otti</w:t>
                            </w:r>
                            <w:r>
                              <w:t xml:space="preserve"> V</w:t>
                            </w:r>
                            <w:r w:rsidRPr="007D4802">
                              <w:t>altiokonttori</w:t>
                            </w:r>
                            <w:r>
                              <w:t>, Aapo</w:t>
                            </w:r>
                            <w:r w:rsidRPr="007D4802">
                              <w:t xml:space="preserve"> Immonen</w:t>
                            </w:r>
                            <w:r>
                              <w:t xml:space="preserve"> </w:t>
                            </w:r>
                            <w:r w:rsidRPr="007D4802">
                              <w:t>Valtori</w:t>
                            </w:r>
                            <w:r>
                              <w:t xml:space="preserve">, Nina </w:t>
                            </w:r>
                            <w:r w:rsidRPr="007D4802">
                              <w:t>Isokorpi</w:t>
                            </w:r>
                            <w:r>
                              <w:t xml:space="preserve"> GTK, Jan</w:t>
                            </w:r>
                            <w:r w:rsidRPr="007D4802">
                              <w:t xml:space="preserve"> Lauhde Jan Valtori</w:t>
                            </w:r>
                            <w:r>
                              <w:t>, H</w:t>
                            </w:r>
                            <w:r w:rsidRPr="007D4802">
                              <w:t>elena</w:t>
                            </w:r>
                            <w:r>
                              <w:t xml:space="preserve"> E</w:t>
                            </w:r>
                            <w:r w:rsidRPr="007D4802">
                              <w:t>ronen</w:t>
                            </w:r>
                            <w:r>
                              <w:t xml:space="preserve"> UEF, R</w:t>
                            </w:r>
                            <w:r w:rsidRPr="007D4802">
                              <w:t>iikka</w:t>
                            </w:r>
                            <w:r>
                              <w:t xml:space="preserve"> L</w:t>
                            </w:r>
                            <w:r w:rsidRPr="007D4802">
                              <w:t>indroos-</w:t>
                            </w:r>
                            <w:r>
                              <w:t>Jä</w:t>
                            </w:r>
                            <w:r w:rsidRPr="007D4802">
                              <w:t>rvitalo</w:t>
                            </w:r>
                            <w:r>
                              <w:t xml:space="preserve"> Kela, </w:t>
                            </w:r>
                            <w:r w:rsidRPr="007D4802">
                              <w:t>Elina</w:t>
                            </w:r>
                            <w:r>
                              <w:t xml:space="preserve"> </w:t>
                            </w:r>
                            <w:r w:rsidRPr="007D4802">
                              <w:t>Norros</w:t>
                            </w:r>
                            <w:r>
                              <w:t xml:space="preserve"> T</w:t>
                            </w:r>
                            <w:r w:rsidRPr="007D4802">
                              <w:t>ulli</w:t>
                            </w:r>
                            <w:r>
                              <w:t>, S</w:t>
                            </w:r>
                            <w:r w:rsidRPr="007D4802">
                              <w:t>irpa</w:t>
                            </w:r>
                            <w:r>
                              <w:t xml:space="preserve"> I</w:t>
                            </w:r>
                            <w:r w:rsidRPr="007D4802">
                              <w:t>mpinen</w:t>
                            </w:r>
                            <w:r>
                              <w:t xml:space="preserve"> Helsingin kaupunki, </w:t>
                            </w:r>
                            <w:r w:rsidRPr="007D4802">
                              <w:t>Ida-Emilia</w:t>
                            </w:r>
                            <w:r w:rsidRPr="00BA20D3">
                              <w:t xml:space="preserve"> </w:t>
                            </w:r>
                            <w:r w:rsidRPr="007D4802">
                              <w:t>Laasonen</w:t>
                            </w:r>
                            <w:r>
                              <w:t xml:space="preserve"> </w:t>
                            </w:r>
                            <w:proofErr w:type="spellStart"/>
                            <w:r>
                              <w:t>Pirha</w:t>
                            </w:r>
                            <w:proofErr w:type="spellEnd"/>
                            <w:r>
                              <w:t>, A</w:t>
                            </w:r>
                            <w:r w:rsidRPr="007D4802">
                              <w:t>nne</w:t>
                            </w:r>
                            <w:r>
                              <w:t xml:space="preserve"> K</w:t>
                            </w:r>
                            <w:r w:rsidRPr="007D4802">
                              <w:t>oljonen</w:t>
                            </w:r>
                            <w:r>
                              <w:t xml:space="preserve">, </w:t>
                            </w:r>
                            <w:r w:rsidRPr="007D4802">
                              <w:t>Merja</w:t>
                            </w:r>
                            <w:r w:rsidRPr="00564DAB">
                              <w:t xml:space="preserve"> </w:t>
                            </w:r>
                            <w:r w:rsidRPr="007D4802">
                              <w:t xml:space="preserve">Maijala </w:t>
                            </w:r>
                            <w:proofErr w:type="spellStart"/>
                            <w:r>
                              <w:t>F</w:t>
                            </w:r>
                            <w:r w:rsidRPr="007D4802">
                              <w:t>imlab</w:t>
                            </w:r>
                            <w:proofErr w:type="spellEnd"/>
                            <w:r>
                              <w:t>,</w:t>
                            </w:r>
                            <w:r w:rsidRPr="007D4802">
                              <w:t xml:space="preserve"> </w:t>
                            </w:r>
                            <w:r>
                              <w:t xml:space="preserve">Niilo </w:t>
                            </w:r>
                            <w:r w:rsidRPr="007D4802">
                              <w:t xml:space="preserve">Vähäsarja </w:t>
                            </w:r>
                            <w:r>
                              <w:t>Helsingin kaupunki, Jaani</w:t>
                            </w:r>
                            <w:r w:rsidRPr="007D4802">
                              <w:t xml:space="preserve"> Kuusela</w:t>
                            </w:r>
                            <w:r>
                              <w:t xml:space="preserve"> </w:t>
                            </w:r>
                            <w:proofErr w:type="spellStart"/>
                            <w:r>
                              <w:t>V</w:t>
                            </w:r>
                            <w:r w:rsidRPr="007D4802">
                              <w:t>arha</w:t>
                            </w:r>
                            <w:proofErr w:type="spellEnd"/>
                            <w:r>
                              <w:t>, Mia</w:t>
                            </w:r>
                            <w:r w:rsidRPr="007D4802">
                              <w:t xml:space="preserve"> Niskanen</w:t>
                            </w:r>
                            <w:r>
                              <w:t xml:space="preserve"> </w:t>
                            </w:r>
                            <w:r w:rsidRPr="007D4802">
                              <w:t>KEHA</w:t>
                            </w:r>
                            <w:r>
                              <w:t>, Tiina</w:t>
                            </w:r>
                            <w:r w:rsidRPr="007D4802">
                              <w:t xml:space="preserve"> Haukkakallio</w:t>
                            </w:r>
                            <w:r>
                              <w:t xml:space="preserve"> </w:t>
                            </w:r>
                            <w:proofErr w:type="spellStart"/>
                            <w:r>
                              <w:t>P</w:t>
                            </w:r>
                            <w:r w:rsidRPr="007D4802">
                              <w:t>irha</w:t>
                            </w:r>
                            <w:proofErr w:type="spellEnd"/>
                            <w:r>
                              <w:t>,</w:t>
                            </w:r>
                            <w:r w:rsidRPr="007D4802">
                              <w:t xml:space="preserve"> </w:t>
                            </w:r>
                            <w:r>
                              <w:t xml:space="preserve">Mari </w:t>
                            </w:r>
                            <w:r w:rsidRPr="007D4802">
                              <w:t>Pekkanen</w:t>
                            </w:r>
                            <w:r>
                              <w:t xml:space="preserve"> </w:t>
                            </w:r>
                            <w:r w:rsidRPr="007D4802">
                              <w:t>VTH</w:t>
                            </w:r>
                            <w:r>
                              <w:t>, Jaana</w:t>
                            </w:r>
                            <w:r w:rsidRPr="007D4802">
                              <w:t xml:space="preserve"> Tyni</w:t>
                            </w:r>
                            <w:r>
                              <w:t xml:space="preserve"> K</w:t>
                            </w:r>
                            <w:r w:rsidRPr="007D4802">
                              <w:t>uusamo</w:t>
                            </w:r>
                            <w:r>
                              <w:t>n kaupunki, Jaana</w:t>
                            </w:r>
                            <w:r w:rsidRPr="007D4802">
                              <w:t xml:space="preserve"> Siikaluoma-Lehtosaari </w:t>
                            </w:r>
                            <w:proofErr w:type="spellStart"/>
                            <w:r>
                              <w:t>P</w:t>
                            </w:r>
                            <w:r w:rsidRPr="007D4802">
                              <w:t>ohde</w:t>
                            </w:r>
                            <w:proofErr w:type="spellEnd"/>
                            <w:r>
                              <w:t>, Jenny</w:t>
                            </w:r>
                            <w:r w:rsidRPr="007D4802">
                              <w:t xml:space="preserve"> Mäki</w:t>
                            </w:r>
                            <w:r>
                              <w:t xml:space="preserve"> Helsingin kaupunki</w:t>
                            </w:r>
                            <w:r w:rsidRPr="007D4802">
                              <w:t>;</w:t>
                            </w:r>
                            <w:r>
                              <w:t xml:space="preserve"> Paula P</w:t>
                            </w:r>
                            <w:r w:rsidRPr="007D4802">
                              <w:t>ernil</w:t>
                            </w:r>
                            <w:r>
                              <w:t>ä</w:t>
                            </w:r>
                            <w:r w:rsidRPr="007D4802">
                              <w:t xml:space="preserve"> </w:t>
                            </w:r>
                            <w:proofErr w:type="spellStart"/>
                            <w:r>
                              <w:t>P</w:t>
                            </w:r>
                            <w:r w:rsidRPr="007D4802">
                              <w:t>oliis</w:t>
                            </w:r>
                            <w:proofErr w:type="spellEnd"/>
                            <w:r>
                              <w:t>, Jani</w:t>
                            </w:r>
                            <w:r w:rsidRPr="007D4802">
                              <w:t xml:space="preserve"> Juva</w:t>
                            </w:r>
                            <w:r>
                              <w:t xml:space="preserve">, Vero, Saara </w:t>
                            </w:r>
                            <w:r w:rsidRPr="007D4802">
                              <w:t>Kantokorpi DVV</w:t>
                            </w:r>
                            <w:r>
                              <w:t>, Eija</w:t>
                            </w:r>
                            <w:r w:rsidRPr="007D4802">
                              <w:t xml:space="preserve"> Hartikainen</w:t>
                            </w:r>
                            <w:r>
                              <w:t xml:space="preserve"> P</w:t>
                            </w:r>
                            <w:r w:rsidRPr="007D4802">
                              <w:t>alkeet</w:t>
                            </w:r>
                            <w:r>
                              <w:t xml:space="preserve"> sekä J</w:t>
                            </w:r>
                            <w:r w:rsidRPr="007D4802">
                              <w:t>uho</w:t>
                            </w:r>
                            <w:r>
                              <w:t xml:space="preserve"> </w:t>
                            </w:r>
                            <w:proofErr w:type="spellStart"/>
                            <w:r>
                              <w:t>R</w:t>
                            </w:r>
                            <w:r w:rsidRPr="007D4802">
                              <w:t>eivo</w:t>
                            </w:r>
                            <w:proofErr w:type="spellEnd"/>
                            <w:r>
                              <w:t xml:space="preserve"> CGI.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DE2BD" id="_x0000_t202" coordsize="21600,21600" o:spt="202" path="m,l,21600r21600,l21600,xe">
                <v:stroke joinstyle="miter"/>
                <v:path gradientshapeok="t" o:connecttype="rect"/>
              </v:shapetype>
              <v:shape id="Tekstiruutu 1" o:spid="_x0000_s1026" type="#_x0000_t202" style="position:absolute;margin-left:.7pt;margin-top:4.2pt;width:486.75pt;height:18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" fillcolor="white [3201]" strokeweight=".5pt">
                <v:textbox>
                  <w:txbxContent>
                    <w:p w14:paraId="29139BC4" w14:textId="77777777" w:rsidR="007310CB" w:rsidRDefault="00CB308E" w:rsidP="00CB308E">
                      <w:r>
                        <w:t xml:space="preserve">Hallintamallissa on hyödynnetty mm. Valtorin, Valtiokonttorin ja Veron hallintamalleja. Laadimme mallin kahdeksassa työpajassa syksyn 2025 aikana. Ensimmäisessä työpajassa luonnostelimme otsikot. Toisessa työpajassa listasimme pääsisällöt, joita haluamme käsitellä hallintamallissa. Muissa työpajoista tarkensimme sisältöjä. </w:t>
                      </w:r>
                    </w:p>
                    <w:p w14:paraId="28594BF7" w14:textId="77777777" w:rsidR="007310CB" w:rsidRDefault="007310CB" w:rsidP="00CB308E"/>
                    <w:p w14:paraId="2757EACB" w14:textId="2CCF3615" w:rsidR="00CB308E" w:rsidRDefault="00CB308E" w:rsidP="00CB308E">
                      <w:r>
                        <w:t>Työhön osallistui</w:t>
                      </w:r>
                      <w:r w:rsidR="007310CB">
                        <w:t>vat</w:t>
                      </w:r>
                      <w:r>
                        <w:t xml:space="preserve"> Päivi </w:t>
                      </w:r>
                      <w:proofErr w:type="spellStart"/>
                      <w:r>
                        <w:t>Kynkäänniemen</w:t>
                      </w:r>
                      <w:proofErr w:type="spellEnd"/>
                      <w:r>
                        <w:t xml:space="preserve"> (Valtori) johdolla K</w:t>
                      </w:r>
                      <w:r w:rsidRPr="007D4802">
                        <w:t>immo</w:t>
                      </w:r>
                      <w:r>
                        <w:t xml:space="preserve"> R</w:t>
                      </w:r>
                      <w:r w:rsidRPr="007D4802">
                        <w:t>ousk</w:t>
                      </w:r>
                      <w:r>
                        <w:t>u DVV, Tapani</w:t>
                      </w:r>
                      <w:r w:rsidRPr="007D4802">
                        <w:t xml:space="preserve"> Rinne</w:t>
                      </w:r>
                      <w:r>
                        <w:t xml:space="preserve"> </w:t>
                      </w:r>
                      <w:r w:rsidRPr="007D4802">
                        <w:t>DVV</w:t>
                      </w:r>
                      <w:r>
                        <w:t>, Mikael</w:t>
                      </w:r>
                      <w:r w:rsidRPr="007D4802">
                        <w:t xml:space="preserve"> Montonen</w:t>
                      </w:r>
                      <w:r>
                        <w:t xml:space="preserve"> CGI, V</w:t>
                      </w:r>
                      <w:r w:rsidRPr="007D4802">
                        <w:t>irpi</w:t>
                      </w:r>
                      <w:r>
                        <w:t xml:space="preserve"> H</w:t>
                      </w:r>
                      <w:r w:rsidRPr="007D4802">
                        <w:t>otti</w:t>
                      </w:r>
                      <w:r>
                        <w:t xml:space="preserve"> V</w:t>
                      </w:r>
                      <w:r w:rsidRPr="007D4802">
                        <w:t>altiokonttori</w:t>
                      </w:r>
                      <w:r>
                        <w:t>, Aapo</w:t>
                      </w:r>
                      <w:r w:rsidRPr="007D4802">
                        <w:t xml:space="preserve"> Immonen</w:t>
                      </w:r>
                      <w:r>
                        <w:t xml:space="preserve"> </w:t>
                      </w:r>
                      <w:r w:rsidRPr="007D4802">
                        <w:t>Valtori</w:t>
                      </w:r>
                      <w:r>
                        <w:t xml:space="preserve">, Nina </w:t>
                      </w:r>
                      <w:r w:rsidRPr="007D4802">
                        <w:t>Isokorpi</w:t>
                      </w:r>
                      <w:r>
                        <w:t xml:space="preserve"> GTK, Jan</w:t>
                      </w:r>
                      <w:r w:rsidRPr="007D4802">
                        <w:t xml:space="preserve"> Lauhde Jan Valtori</w:t>
                      </w:r>
                      <w:r>
                        <w:t>, H</w:t>
                      </w:r>
                      <w:r w:rsidRPr="007D4802">
                        <w:t>elena</w:t>
                      </w:r>
                      <w:r>
                        <w:t xml:space="preserve"> E</w:t>
                      </w:r>
                      <w:r w:rsidRPr="007D4802">
                        <w:t>ronen</w:t>
                      </w:r>
                      <w:r>
                        <w:t xml:space="preserve"> UEF, R</w:t>
                      </w:r>
                      <w:r w:rsidRPr="007D4802">
                        <w:t>iikka</w:t>
                      </w:r>
                      <w:r>
                        <w:t xml:space="preserve"> L</w:t>
                      </w:r>
                      <w:r w:rsidRPr="007D4802">
                        <w:t>indroos-</w:t>
                      </w:r>
                      <w:r>
                        <w:t>Jä</w:t>
                      </w:r>
                      <w:r w:rsidRPr="007D4802">
                        <w:t>rvitalo</w:t>
                      </w:r>
                      <w:r>
                        <w:t xml:space="preserve"> Kela, </w:t>
                      </w:r>
                      <w:r w:rsidRPr="007D4802">
                        <w:t>Elina</w:t>
                      </w:r>
                      <w:r>
                        <w:t xml:space="preserve"> </w:t>
                      </w:r>
                      <w:r w:rsidRPr="007D4802">
                        <w:t>Norros</w:t>
                      </w:r>
                      <w:r>
                        <w:t xml:space="preserve"> T</w:t>
                      </w:r>
                      <w:r w:rsidRPr="007D4802">
                        <w:t>ulli</w:t>
                      </w:r>
                      <w:r>
                        <w:t>, S</w:t>
                      </w:r>
                      <w:r w:rsidRPr="007D4802">
                        <w:t>irpa</w:t>
                      </w:r>
                      <w:r>
                        <w:t xml:space="preserve"> I</w:t>
                      </w:r>
                      <w:r w:rsidRPr="007D4802">
                        <w:t>mpinen</w:t>
                      </w:r>
                      <w:r>
                        <w:t xml:space="preserve"> Helsingin kaupunki, </w:t>
                      </w:r>
                      <w:r w:rsidRPr="007D4802">
                        <w:t>Ida-Emilia</w:t>
                      </w:r>
                      <w:r w:rsidRPr="00BA20D3">
                        <w:t xml:space="preserve"> </w:t>
                      </w:r>
                      <w:r w:rsidRPr="007D4802">
                        <w:t>Laasonen</w:t>
                      </w:r>
                      <w:r>
                        <w:t xml:space="preserve"> </w:t>
                      </w:r>
                      <w:proofErr w:type="spellStart"/>
                      <w:r>
                        <w:t>Pirha</w:t>
                      </w:r>
                      <w:proofErr w:type="spellEnd"/>
                      <w:r>
                        <w:t>, A</w:t>
                      </w:r>
                      <w:r w:rsidRPr="007D4802">
                        <w:t>nne</w:t>
                      </w:r>
                      <w:r>
                        <w:t xml:space="preserve"> K</w:t>
                      </w:r>
                      <w:r w:rsidRPr="007D4802">
                        <w:t>oljonen</w:t>
                      </w:r>
                      <w:r>
                        <w:t xml:space="preserve">, </w:t>
                      </w:r>
                      <w:r w:rsidRPr="007D4802">
                        <w:t>Merja</w:t>
                      </w:r>
                      <w:r w:rsidRPr="00564DAB">
                        <w:t xml:space="preserve"> </w:t>
                      </w:r>
                      <w:r w:rsidRPr="007D4802">
                        <w:t xml:space="preserve">Maijala </w:t>
                      </w:r>
                      <w:proofErr w:type="spellStart"/>
                      <w:r>
                        <w:t>F</w:t>
                      </w:r>
                      <w:r w:rsidRPr="007D4802">
                        <w:t>imlab</w:t>
                      </w:r>
                      <w:proofErr w:type="spellEnd"/>
                      <w:r>
                        <w:t>,</w:t>
                      </w:r>
                      <w:r w:rsidRPr="007D4802">
                        <w:t xml:space="preserve"> </w:t>
                      </w:r>
                      <w:r>
                        <w:t xml:space="preserve">Niilo </w:t>
                      </w:r>
                      <w:r w:rsidRPr="007D4802">
                        <w:t xml:space="preserve">Vähäsarja </w:t>
                      </w:r>
                      <w:r>
                        <w:t>Helsingin kaupunki, Jaani</w:t>
                      </w:r>
                      <w:r w:rsidRPr="007D4802">
                        <w:t xml:space="preserve"> Kuusela</w:t>
                      </w:r>
                      <w:r>
                        <w:t xml:space="preserve"> </w:t>
                      </w:r>
                      <w:proofErr w:type="spellStart"/>
                      <w:r>
                        <w:t>V</w:t>
                      </w:r>
                      <w:r w:rsidRPr="007D4802">
                        <w:t>arha</w:t>
                      </w:r>
                      <w:proofErr w:type="spellEnd"/>
                      <w:r>
                        <w:t>, Mia</w:t>
                      </w:r>
                      <w:r w:rsidRPr="007D4802">
                        <w:t xml:space="preserve"> Niskanen</w:t>
                      </w:r>
                      <w:r>
                        <w:t xml:space="preserve"> </w:t>
                      </w:r>
                      <w:r w:rsidRPr="007D4802">
                        <w:t>KEHA</w:t>
                      </w:r>
                      <w:r>
                        <w:t>, Tiina</w:t>
                      </w:r>
                      <w:r w:rsidRPr="007D4802">
                        <w:t xml:space="preserve"> Haukkakallio</w:t>
                      </w:r>
                      <w:r>
                        <w:t xml:space="preserve"> </w:t>
                      </w:r>
                      <w:proofErr w:type="spellStart"/>
                      <w:r>
                        <w:t>P</w:t>
                      </w:r>
                      <w:r w:rsidRPr="007D4802">
                        <w:t>irha</w:t>
                      </w:r>
                      <w:proofErr w:type="spellEnd"/>
                      <w:r>
                        <w:t>,</w:t>
                      </w:r>
                      <w:r w:rsidRPr="007D4802">
                        <w:t xml:space="preserve"> </w:t>
                      </w:r>
                      <w:r>
                        <w:t xml:space="preserve">Mari </w:t>
                      </w:r>
                      <w:r w:rsidRPr="007D4802">
                        <w:t>Pekkanen</w:t>
                      </w:r>
                      <w:r>
                        <w:t xml:space="preserve"> </w:t>
                      </w:r>
                      <w:r w:rsidRPr="007D4802">
                        <w:t>VTH</w:t>
                      </w:r>
                      <w:r>
                        <w:t>, Jaana</w:t>
                      </w:r>
                      <w:r w:rsidRPr="007D4802">
                        <w:t xml:space="preserve"> Tyni</w:t>
                      </w:r>
                      <w:r>
                        <w:t xml:space="preserve"> K</w:t>
                      </w:r>
                      <w:r w:rsidRPr="007D4802">
                        <w:t>uusamo</w:t>
                      </w:r>
                      <w:r>
                        <w:t>n kaupunki, Jaana</w:t>
                      </w:r>
                      <w:r w:rsidRPr="007D4802">
                        <w:t xml:space="preserve"> Siikaluoma-Lehtosaari </w:t>
                      </w:r>
                      <w:proofErr w:type="spellStart"/>
                      <w:r>
                        <w:t>P</w:t>
                      </w:r>
                      <w:r w:rsidRPr="007D4802">
                        <w:t>ohde</w:t>
                      </w:r>
                      <w:proofErr w:type="spellEnd"/>
                      <w:r>
                        <w:t>, Jenny</w:t>
                      </w:r>
                      <w:r w:rsidRPr="007D4802">
                        <w:t xml:space="preserve"> Mäki</w:t>
                      </w:r>
                      <w:r>
                        <w:t xml:space="preserve"> Helsingin kaupunki</w:t>
                      </w:r>
                      <w:r w:rsidRPr="007D4802">
                        <w:t>;</w:t>
                      </w:r>
                      <w:r>
                        <w:t xml:space="preserve"> Paula P</w:t>
                      </w:r>
                      <w:r w:rsidRPr="007D4802">
                        <w:t>ernil</w:t>
                      </w:r>
                      <w:r>
                        <w:t>ä</w:t>
                      </w:r>
                      <w:r w:rsidRPr="007D4802">
                        <w:t xml:space="preserve"> </w:t>
                      </w:r>
                      <w:proofErr w:type="spellStart"/>
                      <w:r>
                        <w:t>P</w:t>
                      </w:r>
                      <w:r w:rsidRPr="007D4802">
                        <w:t>oliis</w:t>
                      </w:r>
                      <w:proofErr w:type="spellEnd"/>
                      <w:r>
                        <w:t>, Jani</w:t>
                      </w:r>
                      <w:r w:rsidRPr="007D4802">
                        <w:t xml:space="preserve"> Juva</w:t>
                      </w:r>
                      <w:r>
                        <w:t xml:space="preserve">, Vero, Saara </w:t>
                      </w:r>
                      <w:r w:rsidRPr="007D4802">
                        <w:t>Kantokorpi DVV</w:t>
                      </w:r>
                      <w:r>
                        <w:t>, Eija</w:t>
                      </w:r>
                      <w:r w:rsidRPr="007D4802">
                        <w:t xml:space="preserve"> Hartikainen</w:t>
                      </w:r>
                      <w:r>
                        <w:t xml:space="preserve"> P</w:t>
                      </w:r>
                      <w:r w:rsidRPr="007D4802">
                        <w:t>alkeet</w:t>
                      </w:r>
                      <w:r>
                        <w:t xml:space="preserve"> sekä J</w:t>
                      </w:r>
                      <w:r w:rsidRPr="007D4802">
                        <w:t>uho</w:t>
                      </w:r>
                      <w:r>
                        <w:t xml:space="preserve"> </w:t>
                      </w:r>
                      <w:proofErr w:type="spellStart"/>
                      <w:r>
                        <w:t>R</w:t>
                      </w:r>
                      <w:r w:rsidRPr="007D4802">
                        <w:t>eivo</w:t>
                      </w:r>
                      <w:proofErr w:type="spellEnd"/>
                      <w:r>
                        <w:t xml:space="preserve"> CGI.</w:t>
                      </w:r>
                    </w:p>
                  </w:txbxContent>
                </v:textbox>
              </v:shape>
            </w:pict>
          </mc:Fallback>
        </mc:AlternateContent>
      </w:r>
    </w:p>
    <w:p w14:paraId="02D038CD" w14:textId="77777777" w:rsidR="00CB308E" w:rsidRDefault="00CB308E" w:rsidP="00CB308E"/>
    <w:p w14:paraId="091FBF15" w14:textId="77777777" w:rsidR="00CB308E" w:rsidRDefault="00CB308E" w:rsidP="00CB308E"/>
    <w:p w14:paraId="21F23B5C" w14:textId="77777777" w:rsidR="00CB308E" w:rsidRDefault="00CB308E" w:rsidP="00CB308E"/>
    <w:p w14:paraId="64DC01C4" w14:textId="77777777" w:rsidR="00CB308E" w:rsidRDefault="00CB308E" w:rsidP="00CB308E"/>
    <w:p w14:paraId="673CA67D" w14:textId="77777777" w:rsidR="00CB308E" w:rsidRDefault="00CB308E" w:rsidP="00CB308E"/>
    <w:p w14:paraId="1CCBE952" w14:textId="77777777" w:rsidR="00CB308E" w:rsidRDefault="00CB308E" w:rsidP="00CB308E"/>
    <w:p w14:paraId="55C2B572" w14:textId="77777777" w:rsidR="00CB308E" w:rsidRDefault="00CB308E" w:rsidP="00CB308E"/>
    <w:p w14:paraId="29B7BB45" w14:textId="77777777" w:rsidR="00CB308E" w:rsidRDefault="00CB308E" w:rsidP="00CB308E"/>
    <w:p w14:paraId="08980C47" w14:textId="77777777" w:rsidR="00CB308E" w:rsidRPr="00CD5919" w:rsidRDefault="00CB308E" w:rsidP="00CB308E"/>
    <w:p w14:paraId="4C1BBAD6" w14:textId="77777777" w:rsidR="00CB308E" w:rsidRDefault="00CB308E" w:rsidP="00CB308E">
      <w:pPr>
        <w:pStyle w:val="TOC2"/>
        <w:keepNext/>
        <w:keepLines/>
        <w:tabs>
          <w:tab w:val="left" w:pos="660"/>
          <w:tab w:val="right" w:leader="dot" w:pos="9615"/>
        </w:tabs>
        <w:jc w:val="both"/>
        <w:rPr>
          <w:rStyle w:val="Hyperlink"/>
          <w:noProof/>
        </w:rPr>
      </w:pPr>
    </w:p>
    <w:p w14:paraId="4F21807E" w14:textId="77777777" w:rsidR="00CB308E" w:rsidRDefault="00CB308E" w:rsidP="00CB308E">
      <w:pPr>
        <w:keepNext/>
        <w:keepLines/>
        <w:jc w:val="both"/>
      </w:pPr>
    </w:p>
    <w:p w14:paraId="534B44E7" w14:textId="77777777" w:rsidR="00CB308E" w:rsidRDefault="00CB308E" w:rsidP="00CF0862">
      <w:pPr>
        <w:pStyle w:val="Heading1"/>
        <w:numPr>
          <w:ilvl w:val="0"/>
          <w:numId w:val="9"/>
        </w:numPr>
        <w:ind w:left="454" w:hanging="454"/>
        <w:jc w:val="both"/>
      </w:pPr>
      <w:bookmarkStart w:id="0" w:name="_Toc214981894"/>
      <w:r>
        <w:t>Hallinnolliset toimenpiteet, johdon vastuut, strategia</w:t>
      </w:r>
      <w:bookmarkEnd w:id="0"/>
    </w:p>
    <w:p w14:paraId="00E08200" w14:textId="77777777" w:rsidR="00CB308E" w:rsidRDefault="00CB308E" w:rsidP="00CF0862">
      <w:pPr>
        <w:pStyle w:val="Heading2"/>
        <w:numPr>
          <w:ilvl w:val="1"/>
          <w:numId w:val="9"/>
        </w:numPr>
        <w:ind w:left="709" w:hanging="709"/>
        <w:jc w:val="both"/>
        <w:rPr>
          <w:rFonts w:eastAsiaTheme="minorEastAsia"/>
        </w:rPr>
      </w:pPr>
      <w:bookmarkStart w:id="1" w:name="_Toc214981895"/>
      <w:r>
        <w:rPr>
          <w:rFonts w:eastAsiaTheme="minorEastAsia"/>
        </w:rPr>
        <w:t>Alkusanat</w:t>
      </w:r>
      <w:bookmarkEnd w:id="1"/>
    </w:p>
    <w:p w14:paraId="3FE7EC47" w14:textId="77777777" w:rsidR="00CB308E" w:rsidRDefault="00CB308E" w:rsidP="00CB308E">
      <w:pPr>
        <w:pStyle w:val="BodyText"/>
        <w:keepNext/>
        <w:keepLines/>
        <w:jc w:val="both"/>
      </w:pPr>
      <w:r>
        <w:t>Tekoälyn hallintamalli ei saa toimia päällekkäin organisaation muun hallinnan kanssa. Voit yhdistää tekoälyn hallintamallin osaksi muita hallintamalleja.</w:t>
      </w:r>
    </w:p>
    <w:p w14:paraId="6F262008" w14:textId="34BA014B" w:rsidR="00C83E54" w:rsidRDefault="00C83E54" w:rsidP="00CB308E">
      <w:pPr>
        <w:pStyle w:val="BodyText"/>
        <w:keepNext/>
        <w:keepLines/>
        <w:jc w:val="both"/>
      </w:pPr>
      <w:r>
        <w:t xml:space="preserve">Kuva </w:t>
      </w:r>
      <w:r w:rsidR="00C17BD9">
        <w:t xml:space="preserve">1 on lainaus </w:t>
      </w:r>
      <w:r>
        <w:t xml:space="preserve">lähteestä </w:t>
      </w:r>
      <w:hyperlink r:id="rId12" w:history="1">
        <w:r w:rsidRPr="000F3168">
          <w:rPr>
            <w:rStyle w:val="Hyperlink"/>
          </w:rPr>
          <w:t>Tekoäly hyötykäyttöön valtionhallinnossa</w:t>
        </w:r>
      </w:hyperlink>
      <w:r w:rsidR="000F3168">
        <w:t>, Valtiovarainministeriön julkaisuja 2025:27, sivu 15.</w:t>
      </w:r>
    </w:p>
    <w:p w14:paraId="68E080E0" w14:textId="77777777" w:rsidR="00CB308E" w:rsidRPr="00503638" w:rsidRDefault="00CB308E" w:rsidP="00CB308E">
      <w:pPr>
        <w:keepNext/>
        <w:keepLines/>
        <w:rPr>
          <w:lang w:eastAsia="fi-FI"/>
        </w:rPr>
      </w:pPr>
      <w:r w:rsidRPr="00503638">
        <w:rPr>
          <w:noProof/>
          <w:lang w:eastAsia="fi-FI"/>
        </w:rPr>
        <w:drawing>
          <wp:inline distT="0" distB="0" distL="0" distR="0" wp14:anchorId="1326CC61" wp14:editId="0950B1B0">
            <wp:extent cx="4652467" cy="2399437"/>
            <wp:effectExtent l="0" t="0" r="0" b="1270"/>
            <wp:docPr id="561114078" name="Kuva 1" descr="Kuva, joka sisältää kohteen teksti, kuvakaappaus, Fontti, viiv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14078" name="Kuva 1" descr="Kuva, joka sisältää kohteen teksti, kuvakaappaus, Fontti, viiva&#10;&#10;Tekoälyn generoima sisältö voi olla virheellistä."/>
                    <pic:cNvPicPr/>
                  </pic:nvPicPr>
                  <pic:blipFill>
                    <a:blip r:embed="rId13"/>
                    <a:stretch>
                      <a:fillRect/>
                    </a:stretch>
                  </pic:blipFill>
                  <pic:spPr>
                    <a:xfrm>
                      <a:off x="0" y="0"/>
                      <a:ext cx="4666711" cy="2406783"/>
                    </a:xfrm>
                    <a:prstGeom prst="rect">
                      <a:avLst/>
                    </a:prstGeom>
                  </pic:spPr>
                </pic:pic>
              </a:graphicData>
            </a:graphic>
          </wp:inline>
        </w:drawing>
      </w:r>
    </w:p>
    <w:p w14:paraId="07BCF7F5" w14:textId="77777777" w:rsidR="00CB308E" w:rsidRDefault="00CB308E" w:rsidP="00CB308E">
      <w:pPr>
        <w:pStyle w:val="BodyText"/>
        <w:keepNext/>
        <w:keepLines/>
        <w:jc w:val="both"/>
      </w:pPr>
    </w:p>
    <w:p w14:paraId="3900C246" w14:textId="20C94C4E" w:rsidR="00E22635" w:rsidRDefault="00E22635" w:rsidP="00C1391F">
      <w:pPr>
        <w:pStyle w:val="BodyText"/>
        <w:keepNext/>
        <w:keepLines/>
        <w:jc w:val="both"/>
      </w:pPr>
      <w:r>
        <w:t>Voit kerätä tästä dokumentista alla olevaan taulukkoon asioita, joita haluat edistää organisaatiossasi</w:t>
      </w:r>
      <w:r w:rsidR="00B70FD2">
        <w:t>.</w:t>
      </w:r>
    </w:p>
    <w:tbl>
      <w:tblPr>
        <w:tblStyle w:val="TableGrid"/>
        <w:tblW w:w="9781" w:type="dxa"/>
        <w:tblInd w:w="-5" w:type="dxa"/>
        <w:tblBorders>
          <w:top w:val="single" w:sz="4" w:space="0" w:color="003479" w:themeColor="accent1"/>
          <w:left w:val="single" w:sz="4" w:space="0" w:color="003479" w:themeColor="accent1"/>
          <w:bottom w:val="single" w:sz="4" w:space="0" w:color="003479" w:themeColor="accent1"/>
          <w:right w:val="single" w:sz="4" w:space="0" w:color="003479" w:themeColor="accent1"/>
          <w:insideH w:val="single" w:sz="4" w:space="0" w:color="003479" w:themeColor="accent1"/>
          <w:insideV w:val="single" w:sz="4" w:space="0" w:color="003479" w:themeColor="accent1"/>
        </w:tblBorders>
        <w:tblLook w:val="04A0" w:firstRow="1" w:lastRow="0" w:firstColumn="1" w:lastColumn="0" w:noHBand="0" w:noVBand="1"/>
      </w:tblPr>
      <w:tblGrid>
        <w:gridCol w:w="1404"/>
        <w:gridCol w:w="1404"/>
        <w:gridCol w:w="1404"/>
        <w:gridCol w:w="1404"/>
        <w:gridCol w:w="1614"/>
        <w:gridCol w:w="2551"/>
      </w:tblGrid>
      <w:tr w:rsidR="00E22635" w:rsidRPr="00AF3031" w14:paraId="58A068EE" w14:textId="77777777" w:rsidTr="00713ABE">
        <w:tc>
          <w:tcPr>
            <w:tcW w:w="1404" w:type="dxa"/>
            <w:shd w:val="clear" w:color="auto" w:fill="A4E7E6" w:themeFill="accent2" w:themeFillTint="99"/>
          </w:tcPr>
          <w:p w14:paraId="514B2CAD" w14:textId="77777777" w:rsidR="00E22635" w:rsidRPr="00AF3031" w:rsidRDefault="00E22635" w:rsidP="00C1391F">
            <w:pPr>
              <w:pStyle w:val="BodyText"/>
              <w:keepNext/>
              <w:keepLines/>
              <w:ind w:left="0"/>
              <w:jc w:val="both"/>
              <w:rPr>
                <w:rFonts w:ascii="Calibri" w:hAnsi="Calibri"/>
                <w:b/>
                <w:bCs/>
                <w:lang w:eastAsia="fi-FI"/>
              </w:rPr>
            </w:pPr>
            <w:r w:rsidRPr="56DF3394">
              <w:rPr>
                <w:rFonts w:ascii="Calibri" w:hAnsi="Calibri"/>
                <w:b/>
                <w:bCs/>
                <w:lang w:eastAsia="fi-FI"/>
              </w:rPr>
              <w:t>Valmiusaste</w:t>
            </w:r>
          </w:p>
        </w:tc>
        <w:tc>
          <w:tcPr>
            <w:tcW w:w="1404" w:type="dxa"/>
            <w:shd w:val="clear" w:color="auto" w:fill="A4E7E6" w:themeFill="accent2" w:themeFillTint="99"/>
          </w:tcPr>
          <w:p w14:paraId="4BFDCAB4" w14:textId="77777777" w:rsidR="00E22635" w:rsidRPr="00AF3031" w:rsidRDefault="00E22635" w:rsidP="00C1391F">
            <w:pPr>
              <w:pStyle w:val="BodyText"/>
              <w:keepNext/>
              <w:keepLines/>
              <w:ind w:left="0"/>
              <w:jc w:val="both"/>
              <w:rPr>
                <w:rFonts w:ascii="Calibri" w:hAnsi="Calibri"/>
                <w:b/>
                <w:bCs/>
                <w:lang w:eastAsia="fi-FI"/>
              </w:rPr>
            </w:pPr>
            <w:r w:rsidRPr="00AF3031">
              <w:rPr>
                <w:rFonts w:ascii="Calibri" w:hAnsi="Calibri"/>
                <w:b/>
                <w:bCs/>
                <w:lang w:eastAsia="fi-FI"/>
              </w:rPr>
              <w:t>Asia</w:t>
            </w:r>
          </w:p>
        </w:tc>
        <w:tc>
          <w:tcPr>
            <w:tcW w:w="1404" w:type="dxa"/>
            <w:shd w:val="clear" w:color="auto" w:fill="A4E7E6" w:themeFill="accent2" w:themeFillTint="99"/>
          </w:tcPr>
          <w:p w14:paraId="62563DC5" w14:textId="77777777" w:rsidR="00E22635" w:rsidRPr="00AF3031" w:rsidRDefault="00E22635" w:rsidP="00C1391F">
            <w:pPr>
              <w:pStyle w:val="BodyText"/>
              <w:keepNext/>
              <w:keepLines/>
              <w:ind w:left="0"/>
              <w:jc w:val="both"/>
              <w:rPr>
                <w:rFonts w:ascii="Calibri" w:hAnsi="Calibri"/>
                <w:b/>
                <w:bCs/>
                <w:lang w:eastAsia="fi-FI"/>
              </w:rPr>
            </w:pPr>
            <w:r w:rsidRPr="00AF3031">
              <w:rPr>
                <w:rFonts w:ascii="Calibri" w:hAnsi="Calibri"/>
                <w:b/>
                <w:bCs/>
                <w:lang w:eastAsia="fi-FI"/>
              </w:rPr>
              <w:t>Pakollisuus</w:t>
            </w:r>
          </w:p>
        </w:tc>
        <w:tc>
          <w:tcPr>
            <w:tcW w:w="1404" w:type="dxa"/>
            <w:shd w:val="clear" w:color="auto" w:fill="A4E7E6" w:themeFill="accent2" w:themeFillTint="99"/>
          </w:tcPr>
          <w:p w14:paraId="218C9B5D" w14:textId="77777777" w:rsidR="00E22635" w:rsidRPr="00AF3031" w:rsidRDefault="00E22635" w:rsidP="00C1391F">
            <w:pPr>
              <w:pStyle w:val="BodyText"/>
              <w:keepNext/>
              <w:keepLines/>
              <w:ind w:left="0"/>
              <w:jc w:val="both"/>
              <w:rPr>
                <w:rFonts w:ascii="Calibri" w:hAnsi="Calibri"/>
                <w:b/>
                <w:bCs/>
                <w:lang w:eastAsia="fi-FI"/>
              </w:rPr>
            </w:pPr>
            <w:r w:rsidRPr="00AF3031">
              <w:rPr>
                <w:rFonts w:ascii="Calibri" w:hAnsi="Calibri"/>
                <w:b/>
                <w:bCs/>
                <w:lang w:eastAsia="fi-FI"/>
              </w:rPr>
              <w:t>Aikataulu</w:t>
            </w:r>
          </w:p>
        </w:tc>
        <w:tc>
          <w:tcPr>
            <w:tcW w:w="1614" w:type="dxa"/>
            <w:shd w:val="clear" w:color="auto" w:fill="A4E7E6" w:themeFill="accent2" w:themeFillTint="99"/>
          </w:tcPr>
          <w:p w14:paraId="2A310EBC" w14:textId="77777777" w:rsidR="00E22635" w:rsidRPr="00AF3031" w:rsidRDefault="00E22635" w:rsidP="00C1391F">
            <w:pPr>
              <w:pStyle w:val="BodyText"/>
              <w:keepNext/>
              <w:keepLines/>
              <w:ind w:left="0"/>
              <w:jc w:val="both"/>
              <w:rPr>
                <w:rFonts w:ascii="Calibri" w:hAnsi="Calibri"/>
                <w:b/>
                <w:bCs/>
                <w:lang w:eastAsia="fi-FI"/>
              </w:rPr>
            </w:pPr>
            <w:r w:rsidRPr="00AF3031">
              <w:rPr>
                <w:rFonts w:ascii="Calibri" w:hAnsi="Calibri"/>
                <w:b/>
                <w:bCs/>
                <w:lang w:eastAsia="fi-FI"/>
              </w:rPr>
              <w:t>Vastuuhenkilö</w:t>
            </w:r>
          </w:p>
        </w:tc>
        <w:tc>
          <w:tcPr>
            <w:tcW w:w="2551" w:type="dxa"/>
            <w:shd w:val="clear" w:color="auto" w:fill="A4E7E6" w:themeFill="accent2" w:themeFillTint="99"/>
          </w:tcPr>
          <w:p w14:paraId="370F14DE" w14:textId="537F12DA" w:rsidR="00E22635" w:rsidRPr="00AF3031" w:rsidRDefault="00E22635" w:rsidP="00C1391F">
            <w:pPr>
              <w:pStyle w:val="BodyText"/>
              <w:keepNext/>
              <w:keepLines/>
              <w:ind w:left="0"/>
              <w:rPr>
                <w:rFonts w:ascii="Calibri" w:hAnsi="Calibri"/>
                <w:b/>
                <w:bCs/>
                <w:lang w:eastAsia="fi-FI"/>
              </w:rPr>
            </w:pPr>
            <w:r>
              <w:rPr>
                <w:rFonts w:ascii="Calibri" w:hAnsi="Calibri"/>
                <w:b/>
                <w:bCs/>
                <w:lang w:eastAsia="fi-FI"/>
              </w:rPr>
              <w:t>Kuinka toteut</w:t>
            </w:r>
            <w:r w:rsidR="00B70FD2">
              <w:rPr>
                <w:rFonts w:ascii="Calibri" w:hAnsi="Calibri"/>
                <w:b/>
                <w:bCs/>
                <w:lang w:eastAsia="fi-FI"/>
              </w:rPr>
              <w:t>amme</w:t>
            </w:r>
            <w:r>
              <w:rPr>
                <w:rFonts w:ascii="Calibri" w:hAnsi="Calibri"/>
                <w:b/>
                <w:bCs/>
                <w:lang w:eastAsia="fi-FI"/>
              </w:rPr>
              <w:t xml:space="preserve"> käytännössä</w:t>
            </w:r>
          </w:p>
        </w:tc>
      </w:tr>
      <w:tr w:rsidR="00E22635" w14:paraId="1BB33657" w14:textId="77777777" w:rsidTr="00713ABE">
        <w:tc>
          <w:tcPr>
            <w:tcW w:w="1404" w:type="dxa"/>
          </w:tcPr>
          <w:p w14:paraId="1CE65BF6" w14:textId="77777777" w:rsidR="00E22635" w:rsidRDefault="00E22635" w:rsidP="00C1391F">
            <w:pPr>
              <w:pStyle w:val="BodyText"/>
              <w:keepNext/>
              <w:keepLines/>
              <w:ind w:left="0"/>
              <w:jc w:val="both"/>
              <w:rPr>
                <w:rFonts w:ascii="Calibri" w:hAnsi="Calibri"/>
                <w:lang w:eastAsia="fi-FI"/>
              </w:rPr>
            </w:pPr>
          </w:p>
        </w:tc>
        <w:tc>
          <w:tcPr>
            <w:tcW w:w="1404" w:type="dxa"/>
          </w:tcPr>
          <w:p w14:paraId="4C62BC9D" w14:textId="77777777" w:rsidR="00E22635" w:rsidRDefault="00E22635" w:rsidP="00C1391F">
            <w:pPr>
              <w:pStyle w:val="BodyText"/>
              <w:keepNext/>
              <w:keepLines/>
              <w:ind w:left="0"/>
              <w:jc w:val="both"/>
              <w:rPr>
                <w:rFonts w:ascii="Calibri" w:hAnsi="Calibri"/>
                <w:lang w:eastAsia="fi-FI"/>
              </w:rPr>
            </w:pPr>
          </w:p>
        </w:tc>
        <w:tc>
          <w:tcPr>
            <w:tcW w:w="1404" w:type="dxa"/>
          </w:tcPr>
          <w:p w14:paraId="02EAC17C" w14:textId="77777777" w:rsidR="00E22635" w:rsidRDefault="00E22635" w:rsidP="00C1391F">
            <w:pPr>
              <w:pStyle w:val="BodyText"/>
              <w:keepNext/>
              <w:keepLines/>
              <w:ind w:left="0"/>
              <w:jc w:val="both"/>
              <w:rPr>
                <w:rFonts w:ascii="Calibri" w:hAnsi="Calibri"/>
                <w:lang w:eastAsia="fi-FI"/>
              </w:rPr>
            </w:pPr>
          </w:p>
        </w:tc>
        <w:tc>
          <w:tcPr>
            <w:tcW w:w="1404" w:type="dxa"/>
          </w:tcPr>
          <w:p w14:paraId="030D5B7C" w14:textId="77777777" w:rsidR="00E22635" w:rsidRDefault="00E22635" w:rsidP="00C1391F">
            <w:pPr>
              <w:pStyle w:val="BodyText"/>
              <w:keepNext/>
              <w:keepLines/>
              <w:ind w:left="0"/>
              <w:jc w:val="both"/>
              <w:rPr>
                <w:rFonts w:ascii="Calibri" w:hAnsi="Calibri"/>
                <w:lang w:eastAsia="fi-FI"/>
              </w:rPr>
            </w:pPr>
          </w:p>
        </w:tc>
        <w:tc>
          <w:tcPr>
            <w:tcW w:w="1614" w:type="dxa"/>
          </w:tcPr>
          <w:p w14:paraId="327B68AF" w14:textId="77777777" w:rsidR="00E22635" w:rsidRDefault="00E22635" w:rsidP="00C1391F">
            <w:pPr>
              <w:pStyle w:val="BodyText"/>
              <w:keepNext/>
              <w:keepLines/>
              <w:ind w:left="0"/>
              <w:jc w:val="both"/>
              <w:rPr>
                <w:rFonts w:ascii="Calibri" w:hAnsi="Calibri"/>
                <w:lang w:eastAsia="fi-FI"/>
              </w:rPr>
            </w:pPr>
          </w:p>
        </w:tc>
        <w:tc>
          <w:tcPr>
            <w:tcW w:w="2551" w:type="dxa"/>
          </w:tcPr>
          <w:p w14:paraId="436BDABC" w14:textId="77777777" w:rsidR="00E22635" w:rsidRDefault="00E22635" w:rsidP="00C1391F">
            <w:pPr>
              <w:pStyle w:val="BodyText"/>
              <w:keepNext/>
              <w:keepLines/>
              <w:ind w:left="0"/>
              <w:jc w:val="both"/>
              <w:rPr>
                <w:rFonts w:ascii="Calibri" w:hAnsi="Calibri"/>
                <w:lang w:eastAsia="fi-FI"/>
              </w:rPr>
            </w:pPr>
          </w:p>
        </w:tc>
      </w:tr>
      <w:tr w:rsidR="00E22635" w14:paraId="7F44C902" w14:textId="77777777" w:rsidTr="00713ABE">
        <w:tc>
          <w:tcPr>
            <w:tcW w:w="1404" w:type="dxa"/>
          </w:tcPr>
          <w:p w14:paraId="45386B7E" w14:textId="77777777" w:rsidR="00E22635" w:rsidRDefault="00E22635" w:rsidP="00C1391F">
            <w:pPr>
              <w:pStyle w:val="BodyText"/>
              <w:keepNext/>
              <w:keepLines/>
              <w:ind w:left="0"/>
              <w:jc w:val="both"/>
              <w:rPr>
                <w:rFonts w:ascii="Calibri" w:hAnsi="Calibri"/>
                <w:lang w:eastAsia="fi-FI"/>
              </w:rPr>
            </w:pPr>
          </w:p>
        </w:tc>
        <w:tc>
          <w:tcPr>
            <w:tcW w:w="1404" w:type="dxa"/>
          </w:tcPr>
          <w:p w14:paraId="208089FB" w14:textId="77777777" w:rsidR="00E22635" w:rsidRDefault="00E22635" w:rsidP="00C1391F">
            <w:pPr>
              <w:pStyle w:val="BodyText"/>
              <w:keepNext/>
              <w:keepLines/>
              <w:ind w:left="0"/>
              <w:jc w:val="both"/>
              <w:rPr>
                <w:rFonts w:ascii="Calibri" w:hAnsi="Calibri"/>
                <w:lang w:eastAsia="fi-FI"/>
              </w:rPr>
            </w:pPr>
          </w:p>
        </w:tc>
        <w:tc>
          <w:tcPr>
            <w:tcW w:w="1404" w:type="dxa"/>
          </w:tcPr>
          <w:p w14:paraId="7E3A276A" w14:textId="77777777" w:rsidR="00E22635" w:rsidRDefault="00E22635" w:rsidP="00C1391F">
            <w:pPr>
              <w:pStyle w:val="BodyText"/>
              <w:keepNext/>
              <w:keepLines/>
              <w:ind w:left="0"/>
              <w:jc w:val="both"/>
              <w:rPr>
                <w:rFonts w:ascii="Calibri" w:hAnsi="Calibri"/>
                <w:lang w:eastAsia="fi-FI"/>
              </w:rPr>
            </w:pPr>
          </w:p>
        </w:tc>
        <w:tc>
          <w:tcPr>
            <w:tcW w:w="1404" w:type="dxa"/>
          </w:tcPr>
          <w:p w14:paraId="1807076B" w14:textId="77777777" w:rsidR="00E22635" w:rsidRDefault="00E22635" w:rsidP="00C1391F">
            <w:pPr>
              <w:pStyle w:val="BodyText"/>
              <w:keepNext/>
              <w:keepLines/>
              <w:ind w:left="0"/>
              <w:jc w:val="both"/>
              <w:rPr>
                <w:rFonts w:ascii="Calibri" w:hAnsi="Calibri"/>
                <w:lang w:eastAsia="fi-FI"/>
              </w:rPr>
            </w:pPr>
          </w:p>
        </w:tc>
        <w:tc>
          <w:tcPr>
            <w:tcW w:w="1614" w:type="dxa"/>
          </w:tcPr>
          <w:p w14:paraId="60B45BBA" w14:textId="77777777" w:rsidR="00E22635" w:rsidRDefault="00E22635" w:rsidP="00C1391F">
            <w:pPr>
              <w:pStyle w:val="BodyText"/>
              <w:keepNext/>
              <w:keepLines/>
              <w:ind w:left="0"/>
              <w:jc w:val="both"/>
              <w:rPr>
                <w:rFonts w:ascii="Calibri" w:hAnsi="Calibri"/>
                <w:lang w:eastAsia="fi-FI"/>
              </w:rPr>
            </w:pPr>
          </w:p>
        </w:tc>
        <w:tc>
          <w:tcPr>
            <w:tcW w:w="2551" w:type="dxa"/>
          </w:tcPr>
          <w:p w14:paraId="022FCFD5" w14:textId="77777777" w:rsidR="00E22635" w:rsidRDefault="00E22635" w:rsidP="00C1391F">
            <w:pPr>
              <w:pStyle w:val="BodyText"/>
              <w:keepNext/>
              <w:keepLines/>
              <w:ind w:left="0"/>
              <w:jc w:val="both"/>
              <w:rPr>
                <w:rFonts w:ascii="Calibri" w:hAnsi="Calibri"/>
                <w:lang w:eastAsia="fi-FI"/>
              </w:rPr>
            </w:pPr>
          </w:p>
        </w:tc>
      </w:tr>
      <w:tr w:rsidR="00E22635" w14:paraId="09A6C3A2" w14:textId="77777777" w:rsidTr="00713ABE">
        <w:tc>
          <w:tcPr>
            <w:tcW w:w="1404" w:type="dxa"/>
          </w:tcPr>
          <w:p w14:paraId="0CE05F7F" w14:textId="77777777" w:rsidR="00E22635" w:rsidRDefault="00E22635" w:rsidP="00C1391F">
            <w:pPr>
              <w:pStyle w:val="BodyText"/>
              <w:keepNext/>
              <w:keepLines/>
              <w:ind w:left="0"/>
              <w:jc w:val="both"/>
              <w:rPr>
                <w:rFonts w:ascii="Calibri" w:hAnsi="Calibri"/>
                <w:lang w:eastAsia="fi-FI"/>
              </w:rPr>
            </w:pPr>
          </w:p>
        </w:tc>
        <w:tc>
          <w:tcPr>
            <w:tcW w:w="1404" w:type="dxa"/>
          </w:tcPr>
          <w:p w14:paraId="16BC48CE" w14:textId="77777777" w:rsidR="00E22635" w:rsidRDefault="00E22635" w:rsidP="00C1391F">
            <w:pPr>
              <w:pStyle w:val="BodyText"/>
              <w:keepNext/>
              <w:keepLines/>
              <w:ind w:left="0"/>
              <w:jc w:val="both"/>
              <w:rPr>
                <w:rFonts w:ascii="Calibri" w:hAnsi="Calibri"/>
                <w:lang w:eastAsia="fi-FI"/>
              </w:rPr>
            </w:pPr>
          </w:p>
        </w:tc>
        <w:tc>
          <w:tcPr>
            <w:tcW w:w="1404" w:type="dxa"/>
          </w:tcPr>
          <w:p w14:paraId="5041CD1E" w14:textId="77777777" w:rsidR="00E22635" w:rsidRDefault="00E22635" w:rsidP="00C1391F">
            <w:pPr>
              <w:pStyle w:val="BodyText"/>
              <w:keepNext/>
              <w:keepLines/>
              <w:ind w:left="0"/>
              <w:jc w:val="both"/>
              <w:rPr>
                <w:rFonts w:ascii="Calibri" w:hAnsi="Calibri"/>
                <w:lang w:eastAsia="fi-FI"/>
              </w:rPr>
            </w:pPr>
          </w:p>
        </w:tc>
        <w:tc>
          <w:tcPr>
            <w:tcW w:w="1404" w:type="dxa"/>
          </w:tcPr>
          <w:p w14:paraId="0766E047" w14:textId="77777777" w:rsidR="00E22635" w:rsidRDefault="00E22635" w:rsidP="00C1391F">
            <w:pPr>
              <w:pStyle w:val="BodyText"/>
              <w:keepNext/>
              <w:keepLines/>
              <w:ind w:left="0"/>
              <w:jc w:val="both"/>
              <w:rPr>
                <w:rFonts w:ascii="Calibri" w:hAnsi="Calibri"/>
                <w:lang w:eastAsia="fi-FI"/>
              </w:rPr>
            </w:pPr>
          </w:p>
        </w:tc>
        <w:tc>
          <w:tcPr>
            <w:tcW w:w="1614" w:type="dxa"/>
          </w:tcPr>
          <w:p w14:paraId="10B6B83F" w14:textId="77777777" w:rsidR="00E22635" w:rsidRDefault="00E22635" w:rsidP="00C1391F">
            <w:pPr>
              <w:pStyle w:val="BodyText"/>
              <w:keepNext/>
              <w:keepLines/>
              <w:ind w:left="0"/>
              <w:jc w:val="both"/>
              <w:rPr>
                <w:rFonts w:ascii="Calibri" w:hAnsi="Calibri"/>
                <w:lang w:eastAsia="fi-FI"/>
              </w:rPr>
            </w:pPr>
          </w:p>
        </w:tc>
        <w:tc>
          <w:tcPr>
            <w:tcW w:w="2551" w:type="dxa"/>
          </w:tcPr>
          <w:p w14:paraId="4CC7020E" w14:textId="77777777" w:rsidR="00E22635" w:rsidRDefault="00E22635" w:rsidP="00C1391F">
            <w:pPr>
              <w:pStyle w:val="BodyText"/>
              <w:keepNext/>
              <w:keepLines/>
              <w:ind w:left="0"/>
              <w:jc w:val="both"/>
              <w:rPr>
                <w:rFonts w:ascii="Calibri" w:hAnsi="Calibri"/>
                <w:lang w:eastAsia="fi-FI"/>
              </w:rPr>
            </w:pPr>
          </w:p>
        </w:tc>
      </w:tr>
      <w:tr w:rsidR="00E22635" w14:paraId="57072B8C" w14:textId="77777777" w:rsidTr="00713ABE">
        <w:tc>
          <w:tcPr>
            <w:tcW w:w="1404" w:type="dxa"/>
          </w:tcPr>
          <w:p w14:paraId="5DABCA95" w14:textId="77777777" w:rsidR="00E22635" w:rsidRDefault="00E22635" w:rsidP="00C1391F">
            <w:pPr>
              <w:pStyle w:val="BodyText"/>
              <w:keepNext/>
              <w:keepLines/>
              <w:ind w:left="0"/>
              <w:jc w:val="both"/>
              <w:rPr>
                <w:rFonts w:ascii="Calibri" w:hAnsi="Calibri"/>
                <w:lang w:eastAsia="fi-FI"/>
              </w:rPr>
            </w:pPr>
          </w:p>
        </w:tc>
        <w:tc>
          <w:tcPr>
            <w:tcW w:w="1404" w:type="dxa"/>
          </w:tcPr>
          <w:p w14:paraId="2287A0D4" w14:textId="77777777" w:rsidR="00E22635" w:rsidRDefault="00E22635" w:rsidP="00C1391F">
            <w:pPr>
              <w:pStyle w:val="BodyText"/>
              <w:keepNext/>
              <w:keepLines/>
              <w:ind w:left="0"/>
              <w:jc w:val="both"/>
              <w:rPr>
                <w:rFonts w:ascii="Calibri" w:hAnsi="Calibri"/>
                <w:lang w:eastAsia="fi-FI"/>
              </w:rPr>
            </w:pPr>
          </w:p>
        </w:tc>
        <w:tc>
          <w:tcPr>
            <w:tcW w:w="1404" w:type="dxa"/>
          </w:tcPr>
          <w:p w14:paraId="4831B1AB" w14:textId="77777777" w:rsidR="00E22635" w:rsidRDefault="00E22635" w:rsidP="00C1391F">
            <w:pPr>
              <w:pStyle w:val="BodyText"/>
              <w:keepNext/>
              <w:keepLines/>
              <w:ind w:left="0"/>
              <w:jc w:val="both"/>
              <w:rPr>
                <w:rFonts w:ascii="Calibri" w:hAnsi="Calibri"/>
                <w:lang w:eastAsia="fi-FI"/>
              </w:rPr>
            </w:pPr>
          </w:p>
        </w:tc>
        <w:tc>
          <w:tcPr>
            <w:tcW w:w="1404" w:type="dxa"/>
          </w:tcPr>
          <w:p w14:paraId="3579BFFE" w14:textId="77777777" w:rsidR="00E22635" w:rsidRDefault="00E22635" w:rsidP="00C1391F">
            <w:pPr>
              <w:pStyle w:val="BodyText"/>
              <w:keepNext/>
              <w:keepLines/>
              <w:ind w:left="0"/>
              <w:jc w:val="both"/>
              <w:rPr>
                <w:rFonts w:ascii="Calibri" w:hAnsi="Calibri"/>
                <w:lang w:eastAsia="fi-FI"/>
              </w:rPr>
            </w:pPr>
          </w:p>
        </w:tc>
        <w:tc>
          <w:tcPr>
            <w:tcW w:w="1614" w:type="dxa"/>
          </w:tcPr>
          <w:p w14:paraId="1AC74912" w14:textId="77777777" w:rsidR="00E22635" w:rsidRDefault="00E22635" w:rsidP="00C1391F">
            <w:pPr>
              <w:pStyle w:val="BodyText"/>
              <w:keepNext/>
              <w:keepLines/>
              <w:ind w:left="0"/>
              <w:jc w:val="both"/>
              <w:rPr>
                <w:rFonts w:ascii="Calibri" w:hAnsi="Calibri"/>
                <w:lang w:eastAsia="fi-FI"/>
              </w:rPr>
            </w:pPr>
          </w:p>
        </w:tc>
        <w:tc>
          <w:tcPr>
            <w:tcW w:w="2551" w:type="dxa"/>
          </w:tcPr>
          <w:p w14:paraId="6A4AEA30" w14:textId="77777777" w:rsidR="00E22635" w:rsidRDefault="00E22635" w:rsidP="00C1391F">
            <w:pPr>
              <w:pStyle w:val="BodyText"/>
              <w:keepNext/>
              <w:keepLines/>
              <w:ind w:left="0"/>
              <w:jc w:val="both"/>
              <w:rPr>
                <w:rFonts w:ascii="Calibri" w:hAnsi="Calibri"/>
                <w:lang w:eastAsia="fi-FI"/>
              </w:rPr>
            </w:pPr>
          </w:p>
        </w:tc>
      </w:tr>
      <w:tr w:rsidR="00E22635" w14:paraId="21DFD1FB" w14:textId="77777777" w:rsidTr="00713ABE">
        <w:tc>
          <w:tcPr>
            <w:tcW w:w="1404" w:type="dxa"/>
          </w:tcPr>
          <w:p w14:paraId="491E7A38" w14:textId="77777777" w:rsidR="00E22635" w:rsidRDefault="00E22635" w:rsidP="00C1391F">
            <w:pPr>
              <w:pStyle w:val="BodyText"/>
              <w:keepNext/>
              <w:keepLines/>
              <w:ind w:left="0"/>
              <w:jc w:val="both"/>
              <w:rPr>
                <w:rFonts w:ascii="Calibri" w:hAnsi="Calibri"/>
                <w:lang w:eastAsia="fi-FI"/>
              </w:rPr>
            </w:pPr>
          </w:p>
        </w:tc>
        <w:tc>
          <w:tcPr>
            <w:tcW w:w="1404" w:type="dxa"/>
          </w:tcPr>
          <w:p w14:paraId="31438073" w14:textId="77777777" w:rsidR="00E22635" w:rsidRDefault="00E22635" w:rsidP="00C1391F">
            <w:pPr>
              <w:pStyle w:val="BodyText"/>
              <w:keepNext/>
              <w:keepLines/>
              <w:ind w:left="0"/>
              <w:jc w:val="both"/>
              <w:rPr>
                <w:rFonts w:ascii="Calibri" w:hAnsi="Calibri"/>
                <w:lang w:eastAsia="fi-FI"/>
              </w:rPr>
            </w:pPr>
          </w:p>
        </w:tc>
        <w:tc>
          <w:tcPr>
            <w:tcW w:w="1404" w:type="dxa"/>
          </w:tcPr>
          <w:p w14:paraId="05A387E9" w14:textId="77777777" w:rsidR="00E22635" w:rsidRDefault="00E22635" w:rsidP="00C1391F">
            <w:pPr>
              <w:pStyle w:val="BodyText"/>
              <w:keepNext/>
              <w:keepLines/>
              <w:ind w:left="0"/>
              <w:jc w:val="both"/>
              <w:rPr>
                <w:rFonts w:ascii="Calibri" w:hAnsi="Calibri"/>
                <w:lang w:eastAsia="fi-FI"/>
              </w:rPr>
            </w:pPr>
          </w:p>
        </w:tc>
        <w:tc>
          <w:tcPr>
            <w:tcW w:w="1404" w:type="dxa"/>
          </w:tcPr>
          <w:p w14:paraId="6DA197BC" w14:textId="77777777" w:rsidR="00E22635" w:rsidRDefault="00E22635" w:rsidP="00C1391F">
            <w:pPr>
              <w:pStyle w:val="BodyText"/>
              <w:keepNext/>
              <w:keepLines/>
              <w:ind w:left="0"/>
              <w:jc w:val="both"/>
              <w:rPr>
                <w:rFonts w:ascii="Calibri" w:hAnsi="Calibri"/>
                <w:lang w:eastAsia="fi-FI"/>
              </w:rPr>
            </w:pPr>
          </w:p>
        </w:tc>
        <w:tc>
          <w:tcPr>
            <w:tcW w:w="1614" w:type="dxa"/>
          </w:tcPr>
          <w:p w14:paraId="6B46F9EF" w14:textId="77777777" w:rsidR="00E22635" w:rsidRDefault="00E22635" w:rsidP="00C1391F">
            <w:pPr>
              <w:pStyle w:val="BodyText"/>
              <w:keepNext/>
              <w:keepLines/>
              <w:ind w:left="0"/>
              <w:jc w:val="both"/>
              <w:rPr>
                <w:rFonts w:ascii="Calibri" w:hAnsi="Calibri"/>
                <w:lang w:eastAsia="fi-FI"/>
              </w:rPr>
            </w:pPr>
          </w:p>
        </w:tc>
        <w:tc>
          <w:tcPr>
            <w:tcW w:w="2551" w:type="dxa"/>
          </w:tcPr>
          <w:p w14:paraId="1CEF42BB" w14:textId="77777777" w:rsidR="00E22635" w:rsidRDefault="00E22635" w:rsidP="00C1391F">
            <w:pPr>
              <w:pStyle w:val="BodyText"/>
              <w:keepNext/>
              <w:keepLines/>
              <w:ind w:left="0"/>
              <w:jc w:val="both"/>
              <w:rPr>
                <w:rFonts w:ascii="Calibri" w:hAnsi="Calibri"/>
                <w:lang w:eastAsia="fi-FI"/>
              </w:rPr>
            </w:pPr>
          </w:p>
        </w:tc>
      </w:tr>
    </w:tbl>
    <w:p w14:paraId="778118AA" w14:textId="77777777" w:rsidR="00CB308E" w:rsidRPr="00F57534" w:rsidRDefault="00CB308E" w:rsidP="00C1391F">
      <w:pPr>
        <w:pStyle w:val="Heading2"/>
        <w:numPr>
          <w:ilvl w:val="1"/>
          <w:numId w:val="9"/>
        </w:numPr>
        <w:ind w:left="709" w:hanging="709"/>
        <w:jc w:val="both"/>
        <w:rPr>
          <w:rFonts w:eastAsiaTheme="minorEastAsia"/>
        </w:rPr>
      </w:pPr>
      <w:bookmarkStart w:id="2" w:name="_Toc214981896"/>
      <w:r w:rsidRPr="56DF3394">
        <w:rPr>
          <w:rFonts w:eastAsiaTheme="minorEastAsia"/>
        </w:rPr>
        <w:t>Valitse strategiset tavoitteet ja arvot</w:t>
      </w:r>
      <w:bookmarkEnd w:id="2"/>
    </w:p>
    <w:p w14:paraId="2E9C2779" w14:textId="599EE907" w:rsidR="00CB308E" w:rsidRDefault="00CB308E" w:rsidP="00C1391F">
      <w:pPr>
        <w:pStyle w:val="BodyText"/>
        <w:keepNext/>
        <w:keepLines/>
      </w:pPr>
      <w:r w:rsidRPr="004B4A80">
        <w:rPr>
          <w:b/>
          <w:bCs/>
        </w:rPr>
        <w:t>Tekoälyn strategian</w:t>
      </w:r>
      <w:r>
        <w:t xml:space="preserve"> voi tehdä erikseen, tai sen voi yhdistää organisaation muuhun strategiaa. Vaikka organisaatio ei tee strategisia linjauksia, niin organisaation</w:t>
      </w:r>
      <w:r w:rsidR="004A1C7D">
        <w:t xml:space="preserve"> johdon</w:t>
      </w:r>
      <w:r>
        <w:t xml:space="preserve"> tulee silti miettiä, mitä se tavoittelee tekoälyä käyttämällä ja miten sitä käytetään? Tekoäly on kallista, joten sen hyötyjä tulee arvioida.</w:t>
      </w:r>
    </w:p>
    <w:p w14:paraId="37A30E38" w14:textId="77777777" w:rsidR="00CB308E" w:rsidRDefault="00CB308E" w:rsidP="00C1391F">
      <w:pPr>
        <w:pStyle w:val="BodyText"/>
        <w:keepNext/>
        <w:keepLines/>
      </w:pPr>
      <w:r>
        <w:t>Alla olevassa kuvassa 2 on tarkastuslista strategisen tason tehtävistä. Tummalla pohjalla on merkitty, mitkä tehtävät ovat pakollisia ja vaalealla pohjalla on lisävinkkejä.</w:t>
      </w:r>
    </w:p>
    <w:p w14:paraId="05655C34" w14:textId="77777777" w:rsidR="00CB308E" w:rsidRDefault="00CB308E" w:rsidP="00C1391F">
      <w:pPr>
        <w:keepNext/>
        <w:keepLines/>
      </w:pPr>
      <w:r w:rsidRPr="00B83765">
        <w:rPr>
          <w:noProof/>
        </w:rPr>
        <w:drawing>
          <wp:inline distT="0" distB="0" distL="0" distR="0" wp14:anchorId="64CFEA91" wp14:editId="3E49789B">
            <wp:extent cx="6239865" cy="2136039"/>
            <wp:effectExtent l="0" t="0" r="8890" b="0"/>
            <wp:docPr id="52061427" name="Kaaviokuva 1">
              <a:extLst xmlns:a="http://schemas.openxmlformats.org/drawingml/2006/main">
                <a:ext uri="{FF2B5EF4-FFF2-40B4-BE49-F238E27FC236}">
                  <a16:creationId xmlns:a16="http://schemas.microsoft.com/office/drawing/2014/main" id="{46FC694F-BF01-A699-6720-23AA99783A1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935C15D" w14:textId="22E519CD" w:rsidR="00CB308E" w:rsidRPr="00443B16" w:rsidRDefault="00BA119C" w:rsidP="00C1391F">
      <w:pPr>
        <w:pStyle w:val="BodyText"/>
        <w:keepNext/>
        <w:keepLines/>
      </w:pPr>
      <w:r>
        <w:t>Alla on</w:t>
      </w:r>
      <w:r w:rsidR="004A441E">
        <w:t xml:space="preserve"> avattu lisävinkkejä</w:t>
      </w:r>
      <w:r>
        <w:t>:</w:t>
      </w:r>
    </w:p>
    <w:p w14:paraId="7DBDFF14" w14:textId="2E19AD45" w:rsidR="00FB66C4" w:rsidRDefault="00BA383B" w:rsidP="00C1391F">
      <w:pPr>
        <w:pStyle w:val="BodyText"/>
        <w:keepNext/>
        <w:keepLines/>
        <w:numPr>
          <w:ilvl w:val="0"/>
          <w:numId w:val="15"/>
        </w:numPr>
        <w:jc w:val="both"/>
      </w:pPr>
      <w:r w:rsidRPr="008E7DC8">
        <w:rPr>
          <w:b/>
          <w:bCs/>
        </w:rPr>
        <w:t>Tekoälyn strategisia suorituskykymittareita</w:t>
      </w:r>
      <w:r>
        <w:t xml:space="preserve"> ovat</w:t>
      </w:r>
      <w:r w:rsidR="009D1380">
        <w:t xml:space="preserve"> esimerkiksi</w:t>
      </w:r>
      <w:r w:rsidR="001B6D9E">
        <w:t xml:space="preserve"> liiketoiminnan vaikuttavuuden mittarit, kuten ROI </w:t>
      </w:r>
      <w:r w:rsidR="009D1380">
        <w:t>(</w:t>
      </w:r>
      <w:r w:rsidR="001B6D9E">
        <w:t xml:space="preserve">Return on </w:t>
      </w:r>
      <w:proofErr w:type="spellStart"/>
      <w:r w:rsidR="001B6D9E">
        <w:t>Investmen</w:t>
      </w:r>
      <w:r w:rsidR="003161A3">
        <w:t>t</w:t>
      </w:r>
      <w:proofErr w:type="spellEnd"/>
      <w:r w:rsidR="009D1380">
        <w:t>)</w:t>
      </w:r>
      <w:r w:rsidR="00FB66C4">
        <w:t>, prosessien nopeutuminen, kustannusten aleneminen ja virheiden vähentyminen</w:t>
      </w:r>
      <w:r w:rsidR="00511BF7">
        <w:t xml:space="preserve">. </w:t>
      </w:r>
      <w:r w:rsidR="00CB7DCB">
        <w:t>Käyttöönottoon ja osaamiseen liittyviä mittareita ovat esimerkiksi p</w:t>
      </w:r>
      <w:r w:rsidR="00511BF7">
        <w:t xml:space="preserve">rojektien </w:t>
      </w:r>
      <w:r w:rsidR="008E7DC8">
        <w:t>läpimenoaika, asiakastyytyväisyys</w:t>
      </w:r>
      <w:r w:rsidR="00511BF7">
        <w:t>, koulutuksen määrä</w:t>
      </w:r>
      <w:r w:rsidR="00CB7DCB">
        <w:t>,</w:t>
      </w:r>
      <w:r w:rsidR="00511BF7">
        <w:t xml:space="preserve"> osaamisen kasvu</w:t>
      </w:r>
      <w:r w:rsidR="00CB7DCB">
        <w:t xml:space="preserve"> ja</w:t>
      </w:r>
      <w:r w:rsidR="00511BF7">
        <w:t xml:space="preserve"> johdon aktiivisuus</w:t>
      </w:r>
      <w:r w:rsidR="00FD1813">
        <w:t xml:space="preserve">. Voit myös </w:t>
      </w:r>
      <w:r w:rsidR="0055221F">
        <w:t>mitata vaatimuksenmukais</w:t>
      </w:r>
      <w:r w:rsidR="00DD0F58">
        <w:t>uuden tarkistamisten</w:t>
      </w:r>
      <w:r w:rsidR="00190367">
        <w:t xml:space="preserve"> (tekoälysäädös, tietosuoja, tietoturva, tiedonhallintalaki)</w:t>
      </w:r>
      <w:r w:rsidR="00DD0F58">
        <w:t xml:space="preserve"> tai riskianalyysien määrää suhteessa järjestelmien lukumäärään.</w:t>
      </w:r>
    </w:p>
    <w:p w14:paraId="75F76A59" w14:textId="5B5C8600" w:rsidR="00CB308E" w:rsidRDefault="00E575E6" w:rsidP="00C1391F">
      <w:pPr>
        <w:pStyle w:val="BodyText"/>
        <w:keepNext/>
        <w:keepLines/>
        <w:numPr>
          <w:ilvl w:val="0"/>
          <w:numId w:val="15"/>
        </w:numPr>
        <w:jc w:val="both"/>
      </w:pPr>
      <w:r w:rsidRPr="004A441E">
        <w:rPr>
          <w:b/>
          <w:bCs/>
        </w:rPr>
        <w:t>Tiedolla johtaminen</w:t>
      </w:r>
      <w:r>
        <w:t xml:space="preserve"> tarvitsee sitoutumista organisaation joka tasolla. </w:t>
      </w:r>
      <w:r w:rsidR="00B33FB7">
        <w:t>Johdon tulee miettiä, mitkä ovat strategiset tavoitteet</w:t>
      </w:r>
      <w:r w:rsidR="00DC28CD">
        <w:t xml:space="preserve"> ja muodostaa tiedon avulla kokonaiskuva asiasta</w:t>
      </w:r>
      <w:r w:rsidR="00B33FB7">
        <w:t xml:space="preserve">. </w:t>
      </w:r>
      <w:r w:rsidR="00BA0354">
        <w:t>Organisaatio laatii</w:t>
      </w:r>
      <w:r w:rsidR="007B4719">
        <w:t xml:space="preserve"> tavoitteiden</w:t>
      </w:r>
      <w:r w:rsidR="00BA0354">
        <w:t xml:space="preserve"> mittaamisen</w:t>
      </w:r>
      <w:r w:rsidR="00E728EE">
        <w:t xml:space="preserve"> ja raportoinnin</w:t>
      </w:r>
      <w:r w:rsidR="00BA0354">
        <w:t xml:space="preserve"> p</w:t>
      </w:r>
      <w:r w:rsidR="00B33FB7">
        <w:t xml:space="preserve">rosessit. </w:t>
      </w:r>
      <w:r w:rsidR="00E728EE">
        <w:t>K</w:t>
      </w:r>
      <w:r>
        <w:t xml:space="preserve">äytännön työhön </w:t>
      </w:r>
      <w:r w:rsidR="004A441E">
        <w:t xml:space="preserve">kuuluu tällöin </w:t>
      </w:r>
      <w:r>
        <w:t>laadun mittaaminen</w:t>
      </w:r>
      <w:r w:rsidR="007B4719">
        <w:t xml:space="preserve"> ja </w:t>
      </w:r>
      <w:r w:rsidR="00E728EE">
        <w:t>tulosten</w:t>
      </w:r>
      <w:r w:rsidR="007B4719">
        <w:t xml:space="preserve"> raportointi</w:t>
      </w:r>
      <w:r w:rsidR="00CB308E">
        <w:t>.</w:t>
      </w:r>
    </w:p>
    <w:p w14:paraId="2FB7CE7F" w14:textId="3E86EECF" w:rsidR="00CB308E" w:rsidRDefault="00CB308E" w:rsidP="00C1391F">
      <w:pPr>
        <w:pStyle w:val="BodyText"/>
        <w:keepNext/>
        <w:keepLines/>
        <w:numPr>
          <w:ilvl w:val="0"/>
          <w:numId w:val="15"/>
        </w:numPr>
        <w:jc w:val="both"/>
      </w:pPr>
      <w:r w:rsidRPr="00C103AD">
        <w:rPr>
          <w:b/>
          <w:bCs/>
        </w:rPr>
        <w:t>Muutosstrategia</w:t>
      </w:r>
      <w:r w:rsidR="001B4070" w:rsidRPr="00C103AD">
        <w:rPr>
          <w:b/>
          <w:bCs/>
        </w:rPr>
        <w:t>n</w:t>
      </w:r>
      <w:r w:rsidR="001B4070">
        <w:t xml:space="preserve"> ydinkysymyksiä</w:t>
      </w:r>
      <w:r>
        <w:t>:</w:t>
      </w:r>
    </w:p>
    <w:p w14:paraId="3979A2D9" w14:textId="795474B1" w:rsidR="00CB308E" w:rsidRDefault="00CB308E" w:rsidP="00C1391F">
      <w:pPr>
        <w:pStyle w:val="BodyText"/>
        <w:keepNext/>
        <w:keepLines/>
        <w:numPr>
          <w:ilvl w:val="1"/>
          <w:numId w:val="15"/>
        </w:numPr>
        <w:jc w:val="both"/>
      </w:pPr>
      <w:r>
        <w:t>miten siirry</w:t>
      </w:r>
      <w:r w:rsidR="001B4070">
        <w:t>mme</w:t>
      </w:r>
      <w:r>
        <w:t xml:space="preserve"> ja skaala</w:t>
      </w:r>
      <w:r w:rsidR="001B4070">
        <w:t>amme palvelun</w:t>
      </w:r>
      <w:r>
        <w:t xml:space="preserve"> kokeilusta tuotantoon? </w:t>
      </w:r>
    </w:p>
    <w:p w14:paraId="0A6927F7" w14:textId="6B621C6E" w:rsidR="00CB308E" w:rsidRDefault="00CB308E" w:rsidP="00C1391F">
      <w:pPr>
        <w:pStyle w:val="BodyText"/>
        <w:keepNext/>
        <w:keepLines/>
        <w:numPr>
          <w:ilvl w:val="1"/>
          <w:numId w:val="15"/>
        </w:numPr>
        <w:jc w:val="both"/>
      </w:pPr>
      <w:r>
        <w:t>miten uudist</w:t>
      </w:r>
      <w:r w:rsidR="001B4070">
        <w:t>amme</w:t>
      </w:r>
      <w:r>
        <w:t xml:space="preserve"> toimintaa</w:t>
      </w:r>
      <w:r w:rsidR="001B4070">
        <w:t>mme</w:t>
      </w:r>
      <w:r>
        <w:t xml:space="preserve"> tekoälyllä, esimerkiksi agenttien avulla?</w:t>
      </w:r>
    </w:p>
    <w:p w14:paraId="7F2EECFE" w14:textId="644BF033" w:rsidR="00CB308E" w:rsidRDefault="00CB308E" w:rsidP="00C1391F">
      <w:pPr>
        <w:pStyle w:val="BodyText"/>
        <w:keepNext/>
        <w:keepLines/>
        <w:numPr>
          <w:ilvl w:val="1"/>
          <w:numId w:val="15"/>
        </w:numPr>
        <w:jc w:val="both"/>
      </w:pPr>
      <w:r>
        <w:t>miten vältämme toimittajalukkoja esim.</w:t>
      </w:r>
      <w:r w:rsidR="001B4070">
        <w:t xml:space="preserve"> jos edessä on</w:t>
      </w:r>
      <w:r>
        <w:t xml:space="preserve"> toimittajan konkurssi, t</w:t>
      </w:r>
      <w:r w:rsidR="001B4070">
        <w:t>uotet</w:t>
      </w:r>
      <w:r>
        <w:t>u</w:t>
      </w:r>
      <w:r w:rsidR="001B4070">
        <w:t>en</w:t>
      </w:r>
      <w:r>
        <w:t xml:space="preserve"> lopp</w:t>
      </w:r>
      <w:r w:rsidR="001B4070">
        <w:t>uminen</w:t>
      </w:r>
      <w:r>
        <w:t>, tai jos hinnat nousevat kestämättömälle tasolle?</w:t>
      </w:r>
    </w:p>
    <w:p w14:paraId="4646CA4E" w14:textId="3F90DB23" w:rsidR="00CB308E" w:rsidRDefault="00CB308E" w:rsidP="00C1391F">
      <w:pPr>
        <w:pStyle w:val="BodyText"/>
        <w:keepNext/>
        <w:keepLines/>
        <w:numPr>
          <w:ilvl w:val="1"/>
          <w:numId w:val="15"/>
        </w:numPr>
        <w:jc w:val="both"/>
      </w:pPr>
      <w:r>
        <w:t>miten varaudu</w:t>
      </w:r>
      <w:r w:rsidR="001B4070">
        <w:t>mme</w:t>
      </w:r>
      <w:r>
        <w:t xml:space="preserve"> tilanteeseen, että tekoälyjärjestelmä ei toimikaan.</w:t>
      </w:r>
    </w:p>
    <w:p w14:paraId="24CBD9E5" w14:textId="45ECF10E" w:rsidR="00CB308E" w:rsidRDefault="00CB308E" w:rsidP="00C1391F">
      <w:pPr>
        <w:pStyle w:val="BodyText"/>
        <w:keepNext/>
        <w:keepLines/>
      </w:pPr>
      <w:r>
        <w:t xml:space="preserve">Aiheesta muualla: </w:t>
      </w:r>
      <w:hyperlink r:id="rId19" w:history="1">
        <w:r w:rsidRPr="004330BF">
          <w:rPr>
            <w:rStyle w:val="Hyperlink"/>
          </w:rPr>
          <w:t>Tekoäly strategiatyössä – tehokkuutta, osallistamista ja eettisiä haasteita - Suomen Strategisen Johtamisen Seura</w:t>
        </w:r>
      </w:hyperlink>
    </w:p>
    <w:p w14:paraId="3B72EB93" w14:textId="77777777" w:rsidR="00CB308E" w:rsidRDefault="00CB308E" w:rsidP="00A111C3">
      <w:pPr>
        <w:pStyle w:val="Heading1"/>
        <w:numPr>
          <w:ilvl w:val="0"/>
          <w:numId w:val="9"/>
        </w:numPr>
        <w:ind w:left="454" w:hanging="454"/>
        <w:jc w:val="both"/>
      </w:pPr>
      <w:bookmarkStart w:id="3" w:name="_Toc214981897"/>
      <w:r>
        <w:t>Organisaatiotasoinen työn järjestäminen</w:t>
      </w:r>
      <w:bookmarkEnd w:id="3"/>
    </w:p>
    <w:p w14:paraId="42C447E2" w14:textId="77777777" w:rsidR="00CB308E" w:rsidRDefault="00CB308E" w:rsidP="00A111C3">
      <w:pPr>
        <w:pStyle w:val="BodyText"/>
        <w:keepNext/>
        <w:keepLines/>
        <w:rPr>
          <w:lang w:eastAsia="fi-FI"/>
        </w:rPr>
      </w:pPr>
      <w:r>
        <w:rPr>
          <w:lang w:eastAsia="fi-FI"/>
        </w:rPr>
        <w:t>Alla kuvassa 3 on organisaatiotason pakolliset tehtävät:</w:t>
      </w:r>
    </w:p>
    <w:p w14:paraId="7F068F00" w14:textId="77777777" w:rsidR="00CB308E" w:rsidRDefault="00CB308E" w:rsidP="00A111C3">
      <w:pPr>
        <w:keepNext/>
        <w:keepLines/>
        <w:rPr>
          <w:lang w:eastAsia="fi-FI"/>
        </w:rPr>
      </w:pPr>
      <w:r w:rsidRPr="002A4F97">
        <w:rPr>
          <w:noProof/>
          <w:lang w:eastAsia="fi-FI"/>
        </w:rPr>
        <w:drawing>
          <wp:inline distT="0" distB="0" distL="0" distR="0" wp14:anchorId="5A2F8381" wp14:editId="41C8CDBE">
            <wp:extent cx="6239865" cy="2596896"/>
            <wp:effectExtent l="0" t="0" r="66040" b="13335"/>
            <wp:docPr id="1118846789" name="Kaaviokuva 1">
              <a:extLst xmlns:a="http://schemas.openxmlformats.org/drawingml/2006/main">
                <a:ext uri="{FF2B5EF4-FFF2-40B4-BE49-F238E27FC236}">
                  <a16:creationId xmlns:a16="http://schemas.microsoft.com/office/drawing/2014/main" id="{33259458-7753-2031-0DA2-B0B5AC7E8D1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3EBB421" w14:textId="77777777" w:rsidR="00A111C3" w:rsidRDefault="00A111C3" w:rsidP="00A111C3">
      <w:pPr>
        <w:pStyle w:val="BodyText"/>
        <w:keepNext/>
        <w:keepLines/>
        <w:rPr>
          <w:lang w:eastAsia="fi-FI"/>
        </w:rPr>
      </w:pPr>
    </w:p>
    <w:p w14:paraId="39A8F467" w14:textId="4F89C8DD" w:rsidR="00CB308E" w:rsidRDefault="00CB308E" w:rsidP="00A111C3">
      <w:pPr>
        <w:pStyle w:val="BodyText"/>
        <w:keepNext/>
        <w:keepLines/>
        <w:rPr>
          <w:lang w:eastAsia="fi-FI"/>
        </w:rPr>
      </w:pPr>
      <w:r>
        <w:rPr>
          <w:lang w:eastAsia="fi-FI"/>
        </w:rPr>
        <w:t>Alla olevassa kuvassa 4 on organisaatiotasolle lisävinkkejä.</w:t>
      </w:r>
    </w:p>
    <w:p w14:paraId="21B4E192" w14:textId="77777777" w:rsidR="00CB308E" w:rsidRDefault="00CB308E" w:rsidP="00A111C3">
      <w:pPr>
        <w:keepNext/>
        <w:keepLines/>
        <w:ind w:left="-426"/>
        <w:rPr>
          <w:lang w:eastAsia="fi-FI"/>
        </w:rPr>
      </w:pPr>
      <w:r w:rsidRPr="005C59C5">
        <w:rPr>
          <w:noProof/>
          <w:lang w:eastAsia="fi-FI"/>
        </w:rPr>
        <w:drawing>
          <wp:inline distT="0" distB="0" distL="0" distR="0" wp14:anchorId="60B38DE4" wp14:editId="1FDA34CE">
            <wp:extent cx="6715100" cy="4176979"/>
            <wp:effectExtent l="0" t="0" r="0" b="14605"/>
            <wp:docPr id="1722665893" name="Kaaviokuva 1">
              <a:extLst xmlns:a="http://schemas.openxmlformats.org/drawingml/2006/main">
                <a:ext uri="{FF2B5EF4-FFF2-40B4-BE49-F238E27FC236}">
                  <a16:creationId xmlns:a16="http://schemas.microsoft.com/office/drawing/2014/main" id="{35A3B501-248B-E259-277F-708904A2B3C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ABC3FD3" w14:textId="77777777" w:rsidR="00A34CEF" w:rsidRDefault="00A34CEF" w:rsidP="00A111C3">
      <w:pPr>
        <w:pStyle w:val="BodyText"/>
        <w:keepNext/>
        <w:keepLines/>
        <w:ind w:left="2968"/>
        <w:jc w:val="both"/>
        <w:rPr>
          <w:lang w:eastAsia="fi-FI"/>
        </w:rPr>
      </w:pPr>
    </w:p>
    <w:p w14:paraId="333E62D3" w14:textId="26ABDC7D" w:rsidR="00CB308E" w:rsidRPr="00CE173E" w:rsidRDefault="00CB308E" w:rsidP="00A111C3">
      <w:pPr>
        <w:pStyle w:val="BodyText"/>
        <w:keepNext/>
        <w:keepLines/>
        <w:rPr>
          <w:lang w:eastAsia="fi-FI"/>
        </w:rPr>
      </w:pPr>
      <w:r w:rsidRPr="00CE173E">
        <w:rPr>
          <w:lang w:eastAsia="fi-FI"/>
        </w:rPr>
        <w:t xml:space="preserve">Alla on </w:t>
      </w:r>
      <w:r w:rsidR="00A34CEF">
        <w:rPr>
          <w:lang w:eastAsia="fi-FI"/>
        </w:rPr>
        <w:t>avattu muutamia kohtia</w:t>
      </w:r>
      <w:r w:rsidR="00E321D7">
        <w:rPr>
          <w:lang w:eastAsia="fi-FI"/>
        </w:rPr>
        <w:t xml:space="preserve"> yllä olevista taulukoista</w:t>
      </w:r>
      <w:r w:rsidRPr="00CE173E">
        <w:rPr>
          <w:lang w:eastAsia="fi-FI"/>
        </w:rPr>
        <w:t>:</w:t>
      </w:r>
    </w:p>
    <w:p w14:paraId="02F9A6C0" w14:textId="77777777" w:rsidR="00D15FEB" w:rsidRPr="008512DF" w:rsidRDefault="00D15FEB" w:rsidP="00536831">
      <w:pPr>
        <w:pStyle w:val="BodyText"/>
        <w:keepNext/>
        <w:keepLines/>
        <w:numPr>
          <w:ilvl w:val="0"/>
          <w:numId w:val="10"/>
        </w:numPr>
        <w:ind w:left="1664"/>
        <w:jc w:val="both"/>
        <w:rPr>
          <w:rFonts w:ascii="Calibri" w:hAnsi="Calibri"/>
          <w:lang w:eastAsia="fi-FI"/>
        </w:rPr>
      </w:pPr>
      <w:r w:rsidRPr="005C17FF">
        <w:rPr>
          <w:b/>
          <w:bCs/>
          <w:lang w:eastAsia="fi-FI"/>
        </w:rPr>
        <w:t>Päätöksenteon lainmukaisuus</w:t>
      </w:r>
      <w:r>
        <w:rPr>
          <w:lang w:eastAsia="fi-FI"/>
        </w:rPr>
        <w:t>: Varmista, että tekoälyn käyttöön liittyvissä p</w:t>
      </w:r>
      <w:r w:rsidRPr="56DF3394">
        <w:rPr>
          <w:lang w:eastAsia="fi-FI"/>
        </w:rPr>
        <w:t>äätöks</w:t>
      </w:r>
      <w:r>
        <w:rPr>
          <w:lang w:eastAsia="fi-FI"/>
        </w:rPr>
        <w:t>issä huomioidaan tekoälyjärjestelmiin liittyvät lakisääteiset ja muut vaatimukset. Tällaisia päätöksiä ovat esimerkiksi h</w:t>
      </w:r>
      <w:r w:rsidRPr="56DF3394">
        <w:rPr>
          <w:lang w:eastAsia="fi-FI"/>
        </w:rPr>
        <w:t>ankinnan aloituspäätös, järjestelmän hyväksyntäprosessi ja käyttöönottopäätös</w:t>
      </w:r>
      <w:r>
        <w:rPr>
          <w:lang w:eastAsia="fi-FI"/>
        </w:rPr>
        <w:t>.</w:t>
      </w:r>
    </w:p>
    <w:p w14:paraId="3E7ECFEB" w14:textId="18C87D28" w:rsidR="00D15FEB" w:rsidRPr="001A5745" w:rsidRDefault="00D15FEB" w:rsidP="00536831">
      <w:pPr>
        <w:pStyle w:val="BodyText"/>
        <w:keepNext/>
        <w:keepLines/>
        <w:numPr>
          <w:ilvl w:val="1"/>
          <w:numId w:val="10"/>
        </w:numPr>
        <w:ind w:left="2384"/>
        <w:jc w:val="both"/>
        <w:rPr>
          <w:lang w:eastAsia="fi-FI"/>
        </w:rPr>
      </w:pPr>
      <w:r>
        <w:rPr>
          <w:lang w:eastAsia="fi-FI"/>
        </w:rPr>
        <w:t>Käsittele YT-ryhmän</w:t>
      </w:r>
      <w:r w:rsidR="00644B90">
        <w:rPr>
          <w:lang w:eastAsia="fi-FI"/>
        </w:rPr>
        <w:t>ne</w:t>
      </w:r>
      <w:r>
        <w:rPr>
          <w:lang w:eastAsia="fi-FI"/>
        </w:rPr>
        <w:t xml:space="preserve"> kanssa, kuinka tekoälyä käytetään ja kuinka sen käyttöä valvotaan.</w:t>
      </w:r>
    </w:p>
    <w:p w14:paraId="21FB3EBF" w14:textId="61BA6152" w:rsidR="00D15FEB" w:rsidRPr="007E312A" w:rsidRDefault="00D15FEB" w:rsidP="00536831">
      <w:pPr>
        <w:pStyle w:val="BodyText"/>
        <w:keepNext/>
        <w:keepLines/>
        <w:numPr>
          <w:ilvl w:val="1"/>
          <w:numId w:val="10"/>
        </w:numPr>
        <w:ind w:left="2384"/>
        <w:jc w:val="both"/>
        <w:rPr>
          <w:rFonts w:ascii="Calibri" w:hAnsi="Calibri"/>
          <w:lang w:eastAsia="fi-FI"/>
        </w:rPr>
      </w:pPr>
      <w:r>
        <w:rPr>
          <w:lang w:eastAsia="fi-FI"/>
        </w:rPr>
        <w:t xml:space="preserve">Varmistu, että </w:t>
      </w:r>
      <w:r w:rsidR="00C4299E">
        <w:rPr>
          <w:lang w:eastAsia="fi-FI"/>
        </w:rPr>
        <w:t>järjestelmien ja konsultti</w:t>
      </w:r>
      <w:r w:rsidR="00E169E2">
        <w:rPr>
          <w:lang w:eastAsia="fi-FI"/>
        </w:rPr>
        <w:t>en</w:t>
      </w:r>
      <w:r w:rsidR="00C4299E">
        <w:rPr>
          <w:lang w:eastAsia="fi-FI"/>
        </w:rPr>
        <w:t xml:space="preserve"> </w:t>
      </w:r>
      <w:r>
        <w:rPr>
          <w:lang w:eastAsia="fi-FI"/>
        </w:rPr>
        <w:t>t</w:t>
      </w:r>
      <w:r w:rsidRPr="56DF3394">
        <w:rPr>
          <w:lang w:eastAsia="fi-FI"/>
        </w:rPr>
        <w:t>oimittajahalli</w:t>
      </w:r>
      <w:r>
        <w:rPr>
          <w:lang w:eastAsia="fi-FI"/>
        </w:rPr>
        <w:t>nnassa noudatetaan lakisääteisiä ja muita tekoälyyn liittyviä vaatimuksia.</w:t>
      </w:r>
    </w:p>
    <w:p w14:paraId="7B6208BF" w14:textId="650ECB1F" w:rsidR="00CB308E" w:rsidRPr="001E6858" w:rsidRDefault="00CB308E" w:rsidP="00536831">
      <w:pPr>
        <w:pStyle w:val="BodyText"/>
        <w:keepNext/>
        <w:keepLines/>
        <w:numPr>
          <w:ilvl w:val="0"/>
          <w:numId w:val="10"/>
        </w:numPr>
        <w:ind w:left="1664"/>
        <w:jc w:val="both"/>
        <w:rPr>
          <w:lang w:eastAsia="fi-FI"/>
        </w:rPr>
      </w:pPr>
      <w:r w:rsidRPr="00426342">
        <w:rPr>
          <w:b/>
          <w:bCs/>
          <w:lang w:eastAsia="fi-FI"/>
        </w:rPr>
        <w:t>Tiedonhallinta</w:t>
      </w:r>
      <w:r w:rsidR="00426342">
        <w:rPr>
          <w:lang w:eastAsia="fi-FI"/>
        </w:rPr>
        <w:t>:</w:t>
      </w:r>
      <w:r>
        <w:rPr>
          <w:lang w:eastAsia="fi-FI"/>
        </w:rPr>
        <w:t xml:space="preserve"> </w:t>
      </w:r>
      <w:r w:rsidR="00505FF9">
        <w:rPr>
          <w:lang w:eastAsia="fi-FI"/>
        </w:rPr>
        <w:t xml:space="preserve">Voit </w:t>
      </w:r>
      <w:r>
        <w:rPr>
          <w:lang w:eastAsia="fi-FI"/>
        </w:rPr>
        <w:t>käyt</w:t>
      </w:r>
      <w:r w:rsidR="00505FF9">
        <w:rPr>
          <w:lang w:eastAsia="fi-FI"/>
        </w:rPr>
        <w:t>tä</w:t>
      </w:r>
      <w:r>
        <w:rPr>
          <w:lang w:eastAsia="fi-FI"/>
        </w:rPr>
        <w:t>ä teknisiä ratkaisuja apuna</w:t>
      </w:r>
      <w:r w:rsidR="00AA5100">
        <w:rPr>
          <w:lang w:eastAsia="fi-FI"/>
        </w:rPr>
        <w:t xml:space="preserve">. </w:t>
      </w:r>
      <w:r w:rsidR="003A730F">
        <w:rPr>
          <w:lang w:eastAsia="fi-FI"/>
        </w:rPr>
        <w:t>Tarkista</w:t>
      </w:r>
      <w:r>
        <w:rPr>
          <w:lang w:eastAsia="fi-FI"/>
        </w:rPr>
        <w:t xml:space="preserve"> </w:t>
      </w:r>
      <w:r w:rsidR="003A730F">
        <w:rPr>
          <w:lang w:eastAsia="fi-FI"/>
        </w:rPr>
        <w:t>toiminta</w:t>
      </w:r>
      <w:r>
        <w:rPr>
          <w:lang w:eastAsia="fi-FI"/>
        </w:rPr>
        <w:t>prosess</w:t>
      </w:r>
      <w:r w:rsidR="003A730F">
        <w:rPr>
          <w:lang w:eastAsia="fi-FI"/>
        </w:rPr>
        <w:t>ienne ajantasaisuus</w:t>
      </w:r>
      <w:r>
        <w:rPr>
          <w:lang w:eastAsia="fi-FI"/>
        </w:rPr>
        <w:t xml:space="preserve"> ja ohjeista henkilöstöä siitä,</w:t>
      </w:r>
      <w:r w:rsidRPr="56DF3394">
        <w:rPr>
          <w:lang w:eastAsia="fi-FI"/>
        </w:rPr>
        <w:t xml:space="preserve"> mitä ja minne tallennetaan ja millä elinkaarella</w:t>
      </w:r>
      <w:r>
        <w:rPr>
          <w:lang w:eastAsia="fi-FI"/>
        </w:rPr>
        <w:t xml:space="preserve"> (esim. miten tieto siirretään tekoälyjärjestelmästä toiseen). </w:t>
      </w:r>
      <w:r w:rsidR="000C3804">
        <w:rPr>
          <w:lang w:eastAsia="fi-FI"/>
        </w:rPr>
        <w:t>Toteuta</w:t>
      </w:r>
      <w:r w:rsidR="00DD0995">
        <w:rPr>
          <w:lang w:eastAsia="fi-FI"/>
        </w:rPr>
        <w:t>, ohjeista</w:t>
      </w:r>
      <w:r w:rsidR="000C3804">
        <w:rPr>
          <w:lang w:eastAsia="fi-FI"/>
        </w:rPr>
        <w:t xml:space="preserve"> ja a</w:t>
      </w:r>
      <w:r>
        <w:rPr>
          <w:lang w:eastAsia="fi-FI"/>
        </w:rPr>
        <w:t>utomatisoi</w:t>
      </w:r>
      <w:r w:rsidRPr="56DF3394">
        <w:rPr>
          <w:lang w:eastAsia="fi-FI"/>
        </w:rPr>
        <w:t xml:space="preserve"> </w:t>
      </w:r>
      <w:r w:rsidR="000C3804">
        <w:rPr>
          <w:lang w:eastAsia="fi-FI"/>
        </w:rPr>
        <w:t xml:space="preserve">tiedon </w:t>
      </w:r>
      <w:r>
        <w:rPr>
          <w:lang w:eastAsia="fi-FI"/>
        </w:rPr>
        <w:t>luoki</w:t>
      </w:r>
      <w:r w:rsidR="00DD0995">
        <w:rPr>
          <w:lang w:eastAsia="fi-FI"/>
        </w:rPr>
        <w:t>ttaminen</w:t>
      </w:r>
      <w:r>
        <w:rPr>
          <w:lang w:eastAsia="fi-FI"/>
        </w:rPr>
        <w:t xml:space="preserve"> aineistokokonaisuuksina niin pitkälle, kuin mahdollista. </w:t>
      </w:r>
    </w:p>
    <w:p w14:paraId="7AF68E41" w14:textId="7A951F0C" w:rsidR="00CB308E" w:rsidRPr="00E32BC8" w:rsidRDefault="00C55725" w:rsidP="00536831">
      <w:pPr>
        <w:pStyle w:val="BodyText"/>
        <w:keepNext/>
        <w:keepLines/>
        <w:numPr>
          <w:ilvl w:val="0"/>
          <w:numId w:val="10"/>
        </w:numPr>
        <w:ind w:left="1664"/>
        <w:jc w:val="both"/>
        <w:rPr>
          <w:rFonts w:ascii="Calibri" w:hAnsi="Calibri"/>
          <w:lang w:eastAsia="fi-FI"/>
        </w:rPr>
      </w:pPr>
      <w:r w:rsidRPr="00C103AD">
        <w:rPr>
          <w:b/>
          <w:bCs/>
          <w:lang w:eastAsia="fi-FI"/>
        </w:rPr>
        <w:t>Infrastruktuurin hallinta</w:t>
      </w:r>
      <w:r w:rsidR="00C103AD">
        <w:rPr>
          <w:lang w:eastAsia="fi-FI"/>
        </w:rPr>
        <w:t>:</w:t>
      </w:r>
      <w:r w:rsidR="00CB308E">
        <w:rPr>
          <w:lang w:eastAsia="fi-FI"/>
        </w:rPr>
        <w:t xml:space="preserve"> varmista </w:t>
      </w:r>
      <w:r w:rsidR="00CB308E" w:rsidRPr="56DF3394">
        <w:rPr>
          <w:lang w:eastAsia="fi-FI"/>
        </w:rPr>
        <w:t>käyttövaltuu</w:t>
      </w:r>
      <w:r w:rsidR="00CB308E">
        <w:rPr>
          <w:lang w:eastAsia="fi-FI"/>
        </w:rPr>
        <w:t>ksien ja rajapintojen ajantasaisuus ja oikeellisuus tekoälyä käytettäessä.</w:t>
      </w:r>
      <w:r w:rsidR="00CB308E" w:rsidRPr="00E32BC8">
        <w:rPr>
          <w:lang w:eastAsia="fi-FI"/>
        </w:rPr>
        <w:t xml:space="preserve"> </w:t>
      </w:r>
    </w:p>
    <w:p w14:paraId="5FBC5204" w14:textId="67D6752E" w:rsidR="00CB308E" w:rsidRPr="008512DF" w:rsidRDefault="00CB308E" w:rsidP="00536831">
      <w:pPr>
        <w:pStyle w:val="BodyText"/>
        <w:keepNext/>
        <w:keepLines/>
        <w:numPr>
          <w:ilvl w:val="0"/>
          <w:numId w:val="10"/>
        </w:numPr>
        <w:ind w:left="1664"/>
        <w:jc w:val="both"/>
        <w:rPr>
          <w:rFonts w:ascii="Calibri" w:hAnsi="Calibri"/>
          <w:lang w:eastAsia="fi-FI"/>
        </w:rPr>
      </w:pPr>
      <w:r w:rsidRPr="00C103AD">
        <w:rPr>
          <w:b/>
          <w:bCs/>
          <w:lang w:eastAsia="fi-FI"/>
        </w:rPr>
        <w:t>Listaa esimiesten tehtäv</w:t>
      </w:r>
      <w:r w:rsidR="00C103AD">
        <w:rPr>
          <w:b/>
          <w:bCs/>
          <w:lang w:eastAsia="fi-FI"/>
        </w:rPr>
        <w:t>ät:</w:t>
      </w:r>
      <w:r w:rsidR="00AD1493">
        <w:rPr>
          <w:lang w:eastAsia="fi-FI"/>
        </w:rPr>
        <w:t xml:space="preserve"> ohjaa tiimiäsi toimimaan</w:t>
      </w:r>
      <w:r>
        <w:rPr>
          <w:lang w:eastAsia="fi-FI"/>
        </w:rPr>
        <w:t xml:space="preserve"> organisaation laatimien </w:t>
      </w:r>
      <w:r w:rsidR="001B30C4">
        <w:rPr>
          <w:lang w:eastAsia="fi-FI"/>
        </w:rPr>
        <w:t xml:space="preserve">uusien </w:t>
      </w:r>
      <w:r>
        <w:rPr>
          <w:lang w:eastAsia="fi-FI"/>
        </w:rPr>
        <w:t>prosessien ja ohjeiden mukaisesti sekä varmista, että tarvittavat koulutukset on käyty.</w:t>
      </w:r>
    </w:p>
    <w:p w14:paraId="56A34DC6" w14:textId="77777777" w:rsidR="00CB308E" w:rsidRPr="008512DF" w:rsidRDefault="00CB308E" w:rsidP="00536831">
      <w:pPr>
        <w:pStyle w:val="BodyText"/>
        <w:keepNext/>
        <w:keepLines/>
        <w:numPr>
          <w:ilvl w:val="0"/>
          <w:numId w:val="10"/>
        </w:numPr>
        <w:ind w:left="1664"/>
        <w:jc w:val="both"/>
        <w:rPr>
          <w:rFonts w:ascii="Calibri" w:hAnsi="Calibri"/>
          <w:lang w:eastAsia="fi-FI"/>
        </w:rPr>
      </w:pPr>
      <w:r w:rsidRPr="006E3E14">
        <w:rPr>
          <w:b/>
          <w:bCs/>
          <w:lang w:eastAsia="fi-FI"/>
        </w:rPr>
        <w:t>Kouluttaminen:</w:t>
      </w:r>
      <w:r>
        <w:rPr>
          <w:lang w:eastAsia="fi-FI"/>
        </w:rPr>
        <w:t xml:space="preserve"> Kouluta organisaatiosi henkilöstölle ja johdolle mm. seuraavia asioita: </w:t>
      </w:r>
      <w:r w:rsidRPr="00D642D0">
        <w:rPr>
          <w:lang w:eastAsia="fi-FI"/>
        </w:rPr>
        <w:t xml:space="preserve">tekoälylukutaito, eettisyys, </w:t>
      </w:r>
      <w:r w:rsidRPr="56DF3394">
        <w:rPr>
          <w:lang w:eastAsia="fi-FI"/>
        </w:rPr>
        <w:t>hallintamalli</w:t>
      </w:r>
      <w:r>
        <w:rPr>
          <w:lang w:eastAsia="fi-FI"/>
        </w:rPr>
        <w:t xml:space="preserve"> arkityössä</w:t>
      </w:r>
      <w:r w:rsidRPr="56DF3394">
        <w:rPr>
          <w:lang w:eastAsia="fi-FI"/>
        </w:rPr>
        <w:t>, prosessit</w:t>
      </w:r>
      <w:r>
        <w:rPr>
          <w:lang w:eastAsia="fi-FI"/>
        </w:rPr>
        <w:t>.</w:t>
      </w:r>
    </w:p>
    <w:p w14:paraId="51EB9B77" w14:textId="581386DF" w:rsidR="00CB308E" w:rsidRPr="00EC48E0" w:rsidRDefault="00C31DF5" w:rsidP="00536831">
      <w:pPr>
        <w:pStyle w:val="BodyText"/>
        <w:keepNext/>
        <w:keepLines/>
        <w:numPr>
          <w:ilvl w:val="0"/>
          <w:numId w:val="10"/>
        </w:numPr>
        <w:ind w:left="1664"/>
        <w:jc w:val="both"/>
        <w:rPr>
          <w:rFonts w:ascii="Calibri" w:hAnsi="Calibri"/>
          <w:lang w:eastAsia="fi-FI"/>
        </w:rPr>
      </w:pPr>
      <w:r>
        <w:rPr>
          <w:b/>
          <w:bCs/>
          <w:lang w:eastAsia="fi-FI"/>
        </w:rPr>
        <w:t>Päivitä/l</w:t>
      </w:r>
      <w:r w:rsidR="00CB308E" w:rsidRPr="006E3E14">
        <w:rPr>
          <w:b/>
          <w:bCs/>
          <w:lang w:eastAsia="fi-FI"/>
        </w:rPr>
        <w:t xml:space="preserve">aadi prosessit ja </w:t>
      </w:r>
      <w:r w:rsidR="00CB308E" w:rsidRPr="00A74649">
        <w:rPr>
          <w:b/>
          <w:bCs/>
          <w:lang w:eastAsia="fi-FI"/>
        </w:rPr>
        <w:t>toimintaohjeet eri rooleille</w:t>
      </w:r>
      <w:r w:rsidR="00CB308E" w:rsidRPr="56DF3394">
        <w:rPr>
          <w:lang w:eastAsia="fi-FI"/>
        </w:rPr>
        <w:t xml:space="preserve">, </w:t>
      </w:r>
      <w:r w:rsidR="00CB308E">
        <w:rPr>
          <w:lang w:eastAsia="fi-FI"/>
        </w:rPr>
        <w:t>kuvaa niissä</w:t>
      </w:r>
      <w:r w:rsidR="00CB308E" w:rsidRPr="56DF3394">
        <w:rPr>
          <w:lang w:eastAsia="fi-FI"/>
        </w:rPr>
        <w:t xml:space="preserve"> yhteiset sanastot</w:t>
      </w:r>
      <w:r w:rsidR="00CB308E">
        <w:rPr>
          <w:lang w:eastAsia="fi-FI"/>
        </w:rPr>
        <w:t xml:space="preserve"> ja taksonomia</w:t>
      </w:r>
      <w:r w:rsidR="00CB308E" w:rsidRPr="56DF3394">
        <w:rPr>
          <w:lang w:eastAsia="fi-FI"/>
        </w:rPr>
        <w:t xml:space="preserve"> ja varmista että prosessit ovat läpinäkyviä ja selitettäviä</w:t>
      </w:r>
      <w:r w:rsidR="00D642D0">
        <w:rPr>
          <w:lang w:eastAsia="fi-FI"/>
        </w:rPr>
        <w:t xml:space="preserve">. </w:t>
      </w:r>
      <w:r w:rsidR="00D642D0" w:rsidRPr="00C31DF5">
        <w:rPr>
          <w:lang w:eastAsia="fi-FI"/>
        </w:rPr>
        <w:t>Esimerkkiprosesseja ovat</w:t>
      </w:r>
      <w:r w:rsidR="00CB308E" w:rsidRPr="00C31DF5">
        <w:rPr>
          <w:lang w:eastAsia="fi-FI"/>
        </w:rPr>
        <w:t xml:space="preserve"> </w:t>
      </w:r>
      <w:r w:rsidR="00D642D0" w:rsidRPr="00C31DF5">
        <w:rPr>
          <w:lang w:eastAsia="fi-FI"/>
        </w:rPr>
        <w:t>t</w:t>
      </w:r>
      <w:r w:rsidR="00CB308E" w:rsidRPr="00C31DF5">
        <w:rPr>
          <w:lang w:eastAsia="fi-FI"/>
        </w:rPr>
        <w:t>ekoälysäädöksenmukaisuuden</w:t>
      </w:r>
      <w:r w:rsidR="00D642D0" w:rsidRPr="00C31DF5">
        <w:rPr>
          <w:lang w:eastAsia="fi-FI"/>
        </w:rPr>
        <w:t xml:space="preserve"> itsearviointi</w:t>
      </w:r>
      <w:r w:rsidR="00CB308E" w:rsidRPr="00C31DF5">
        <w:rPr>
          <w:lang w:eastAsia="fi-FI"/>
        </w:rPr>
        <w:t xml:space="preserve">, FRIA, DPIA </w:t>
      </w:r>
      <w:r w:rsidRPr="00C31DF5">
        <w:rPr>
          <w:lang w:eastAsia="fi-FI"/>
        </w:rPr>
        <w:t>(</w:t>
      </w:r>
      <w:r w:rsidR="00CB308E" w:rsidRPr="00C31DF5">
        <w:rPr>
          <w:lang w:eastAsia="fi-FI"/>
        </w:rPr>
        <w:t>ja TIA</w:t>
      </w:r>
      <w:r w:rsidRPr="00C31DF5">
        <w:rPr>
          <w:lang w:eastAsia="fi-FI"/>
        </w:rPr>
        <w:t>)</w:t>
      </w:r>
      <w:r w:rsidR="00CB308E" w:rsidRPr="00C31DF5">
        <w:rPr>
          <w:lang w:eastAsia="fi-FI"/>
        </w:rPr>
        <w:t xml:space="preserve">, </w:t>
      </w:r>
      <w:r w:rsidRPr="00C31DF5">
        <w:rPr>
          <w:lang w:eastAsia="fi-FI"/>
        </w:rPr>
        <w:t>e</w:t>
      </w:r>
      <w:r w:rsidR="00CB308E" w:rsidRPr="00C31DF5">
        <w:rPr>
          <w:lang w:eastAsia="fi-FI"/>
        </w:rPr>
        <w:t xml:space="preserve">ettisyyden prosessi, </w:t>
      </w:r>
      <w:r w:rsidRPr="00C31DF5">
        <w:rPr>
          <w:lang w:eastAsia="fi-FI"/>
        </w:rPr>
        <w:t>t</w:t>
      </w:r>
      <w:r w:rsidR="00CB308E" w:rsidRPr="00C31DF5">
        <w:rPr>
          <w:lang w:eastAsia="fi-FI"/>
        </w:rPr>
        <w:t xml:space="preserve">iedonhallintalain mukainen riskiarvio ja muutosvaikutustenarviointi </w:t>
      </w:r>
      <w:r w:rsidRPr="00C31DF5">
        <w:rPr>
          <w:lang w:eastAsia="fi-FI"/>
        </w:rPr>
        <w:t>t</w:t>
      </w:r>
      <w:r w:rsidR="00CB308E" w:rsidRPr="00C31DF5">
        <w:rPr>
          <w:lang w:eastAsia="fi-FI"/>
        </w:rPr>
        <w:t xml:space="preserve">urvallisuuden todentamisen prosessit. Prosessiin kuuluu myös eskalointi ylöspäin, jos </w:t>
      </w:r>
      <w:r w:rsidR="00CB308E" w:rsidRPr="56DF3394">
        <w:rPr>
          <w:lang w:eastAsia="fi-FI"/>
        </w:rPr>
        <w:t>riskit ovat liian korkeita.</w:t>
      </w:r>
    </w:p>
    <w:p w14:paraId="56B80BB5" w14:textId="0F162129" w:rsidR="00CB308E" w:rsidRPr="00680F78" w:rsidRDefault="00CB308E" w:rsidP="00536831">
      <w:pPr>
        <w:pStyle w:val="BodyText"/>
        <w:keepNext/>
        <w:keepLines/>
        <w:numPr>
          <w:ilvl w:val="1"/>
          <w:numId w:val="10"/>
        </w:numPr>
        <w:ind w:left="2384"/>
        <w:jc w:val="both"/>
        <w:rPr>
          <w:rFonts w:ascii="Calibri" w:hAnsi="Calibri"/>
          <w:lang w:eastAsia="fi-FI"/>
        </w:rPr>
      </w:pPr>
      <w:r w:rsidRPr="00A74649">
        <w:rPr>
          <w:b/>
          <w:bCs/>
          <w:lang w:eastAsia="fi-FI"/>
        </w:rPr>
        <w:t>Roolit:</w:t>
      </w:r>
      <w:r>
        <w:rPr>
          <w:lang w:eastAsia="fi-FI"/>
        </w:rPr>
        <w:t xml:space="preserve"> rakenna</w:t>
      </w:r>
      <w:r w:rsidR="005B0854">
        <w:rPr>
          <w:lang w:eastAsia="fi-FI"/>
        </w:rPr>
        <w:t xml:space="preserve"> ainakin</w:t>
      </w:r>
      <w:r>
        <w:rPr>
          <w:lang w:eastAsia="fi-FI"/>
        </w:rPr>
        <w:t xml:space="preserve"> ylemmän johdon</w:t>
      </w:r>
      <w:r w:rsidR="00BF4CAC">
        <w:rPr>
          <w:lang w:eastAsia="fi-FI"/>
        </w:rPr>
        <w:t>,</w:t>
      </w:r>
      <w:r>
        <w:rPr>
          <w:lang w:eastAsia="fi-FI"/>
        </w:rPr>
        <w:t xml:space="preserve"> järjestelmä</w:t>
      </w:r>
      <w:r w:rsidR="00352A21">
        <w:rPr>
          <w:lang w:eastAsia="fi-FI"/>
        </w:rPr>
        <w:t>-</w:t>
      </w:r>
      <w:r>
        <w:rPr>
          <w:lang w:eastAsia="fi-FI"/>
        </w:rPr>
        <w:t xml:space="preserve"> ja prosessitason</w:t>
      </w:r>
      <w:r w:rsidR="00BF4CAC">
        <w:rPr>
          <w:lang w:eastAsia="fi-FI"/>
        </w:rPr>
        <w:t xml:space="preserve"> ja</w:t>
      </w:r>
      <w:r>
        <w:rPr>
          <w:lang w:eastAsia="fi-FI"/>
        </w:rPr>
        <w:t xml:space="preserve"> päätöstason vastuu</w:t>
      </w:r>
      <w:r w:rsidR="00BF4CAC">
        <w:rPr>
          <w:lang w:eastAsia="fi-FI"/>
        </w:rPr>
        <w:t>roolit</w:t>
      </w:r>
      <w:r>
        <w:rPr>
          <w:lang w:eastAsia="fi-FI"/>
        </w:rPr>
        <w:t xml:space="preserve">. </w:t>
      </w:r>
      <w:r w:rsidR="000404C3">
        <w:rPr>
          <w:lang w:eastAsia="fi-FI"/>
        </w:rPr>
        <w:t xml:space="preserve">Roolin mukaisista </w:t>
      </w:r>
      <w:r w:rsidR="00E70D0D">
        <w:rPr>
          <w:lang w:eastAsia="fi-FI"/>
        </w:rPr>
        <w:t>tehtävi</w:t>
      </w:r>
      <w:r w:rsidR="009E6CC2">
        <w:rPr>
          <w:lang w:eastAsia="fi-FI"/>
        </w:rPr>
        <w:t xml:space="preserve">stä </w:t>
      </w:r>
      <w:r w:rsidR="000404C3">
        <w:rPr>
          <w:lang w:eastAsia="fi-FI"/>
        </w:rPr>
        <w:t xml:space="preserve">voit lukea </w:t>
      </w:r>
      <w:r w:rsidR="009E6CC2">
        <w:rPr>
          <w:lang w:eastAsia="fi-FI"/>
        </w:rPr>
        <w:t>lisää mm Turun yliopiston</w:t>
      </w:r>
      <w:r>
        <w:rPr>
          <w:lang w:eastAsia="fi-FI"/>
        </w:rPr>
        <w:t xml:space="preserve"> </w:t>
      </w:r>
      <w:hyperlink r:id="rId30" w:history="1">
        <w:r w:rsidRPr="00EC48E0">
          <w:rPr>
            <w:rStyle w:val="Hyperlink"/>
            <w:lang w:eastAsia="fi-FI"/>
          </w:rPr>
          <w:t>AIGA mall</w:t>
        </w:r>
        <w:r w:rsidR="000404C3">
          <w:rPr>
            <w:rStyle w:val="Hyperlink"/>
            <w:lang w:eastAsia="fi-FI"/>
          </w:rPr>
          <w:t>ista</w:t>
        </w:r>
      </w:hyperlink>
      <w:r>
        <w:rPr>
          <w:lang w:eastAsia="fi-FI"/>
        </w:rPr>
        <w:t>.</w:t>
      </w:r>
    </w:p>
    <w:p w14:paraId="4A14FE77" w14:textId="0817E4C7" w:rsidR="009D1F0E" w:rsidRPr="00AA74C1" w:rsidRDefault="002811F2" w:rsidP="00AA74C1">
      <w:pPr>
        <w:pStyle w:val="BodyText"/>
        <w:keepNext/>
        <w:keepLines/>
        <w:numPr>
          <w:ilvl w:val="0"/>
          <w:numId w:val="10"/>
        </w:numPr>
        <w:ind w:left="1664"/>
        <w:jc w:val="both"/>
        <w:rPr>
          <w:rFonts w:ascii="Calibri" w:hAnsi="Calibri"/>
          <w:lang w:eastAsia="fi-FI"/>
        </w:rPr>
      </w:pPr>
      <w:r w:rsidRPr="002811F2">
        <w:rPr>
          <w:b/>
          <w:bCs/>
          <w:lang w:eastAsia="fi-FI"/>
        </w:rPr>
        <w:t>Standardien käyttö:</w:t>
      </w:r>
      <w:r>
        <w:rPr>
          <w:lang w:eastAsia="fi-FI"/>
        </w:rPr>
        <w:t xml:space="preserve"> </w:t>
      </w:r>
      <w:r w:rsidR="00CB308E">
        <w:rPr>
          <w:lang w:eastAsia="fi-FI"/>
        </w:rPr>
        <w:t>Voit ottaa käyttöön s</w:t>
      </w:r>
      <w:r w:rsidR="00CB308E" w:rsidRPr="006E0B45">
        <w:rPr>
          <w:lang w:eastAsia="fi-FI"/>
        </w:rPr>
        <w:t>tandard</w:t>
      </w:r>
      <w:r w:rsidR="00CB308E">
        <w:rPr>
          <w:lang w:eastAsia="fi-FI"/>
        </w:rPr>
        <w:t xml:space="preserve">eja </w:t>
      </w:r>
      <w:r w:rsidR="00CB308E" w:rsidRPr="006E0B45">
        <w:rPr>
          <w:lang w:eastAsia="fi-FI"/>
        </w:rPr>
        <w:t>(joiden täyttyminen itsearvioidaan ja tarvittaessa sertifioidaan), esim</w:t>
      </w:r>
      <w:r w:rsidR="00CB308E" w:rsidRPr="1566C2A3">
        <w:rPr>
          <w:lang w:eastAsia="fi-FI"/>
        </w:rPr>
        <w:t>.</w:t>
      </w:r>
      <w:r w:rsidR="00CB308E" w:rsidRPr="006E0B45">
        <w:rPr>
          <w:lang w:eastAsia="fi-FI"/>
        </w:rPr>
        <w:t xml:space="preserve"> organisaatiotasolla </w:t>
      </w:r>
      <w:hyperlink r:id="rId31" w:history="1">
        <w:r w:rsidR="00CB308E" w:rsidRPr="00730DD1">
          <w:rPr>
            <w:rStyle w:val="Hyperlink"/>
            <w:lang w:eastAsia="fi-FI"/>
          </w:rPr>
          <w:t>ISO 42001,</w:t>
        </w:r>
      </w:hyperlink>
      <w:r w:rsidR="00CB308E" w:rsidRPr="006E0B45">
        <w:rPr>
          <w:lang w:eastAsia="fi-FI"/>
        </w:rPr>
        <w:t xml:space="preserve"> tuotekehityksen näkökulmasta AIA.</w:t>
      </w:r>
    </w:p>
    <w:p w14:paraId="13D1A2EA" w14:textId="528195BB" w:rsidR="00CB308E" w:rsidRDefault="00D45D9F" w:rsidP="00536831">
      <w:pPr>
        <w:pStyle w:val="BodyText"/>
        <w:keepNext/>
        <w:keepLines/>
        <w:numPr>
          <w:ilvl w:val="0"/>
          <w:numId w:val="17"/>
        </w:numPr>
        <w:ind w:left="1664"/>
        <w:jc w:val="both"/>
        <w:rPr>
          <w:lang w:eastAsia="fi-FI"/>
        </w:rPr>
      </w:pPr>
      <w:r w:rsidRPr="00D45D9F">
        <w:rPr>
          <w:b/>
          <w:bCs/>
          <w:lang w:eastAsia="fi-FI"/>
        </w:rPr>
        <w:t>Pelkojen poistaminen:</w:t>
      </w:r>
      <w:r>
        <w:rPr>
          <w:lang w:eastAsia="fi-FI"/>
        </w:rPr>
        <w:t xml:space="preserve"> </w:t>
      </w:r>
      <w:r w:rsidR="00CB308E">
        <w:rPr>
          <w:lang w:eastAsia="fi-FI"/>
        </w:rPr>
        <w:t>Voitte poistaa tekoälyn käyttämiseen liittyviä pelkoja ja tehdä tekoälyn käyttöä läpinäkyväksi mm. seuraavilla tavoilla:</w:t>
      </w:r>
    </w:p>
    <w:p w14:paraId="6C63A4DA" w14:textId="77777777" w:rsidR="00CB308E" w:rsidRDefault="00CB308E" w:rsidP="00536831">
      <w:pPr>
        <w:pStyle w:val="BodyText"/>
        <w:keepNext/>
        <w:keepLines/>
        <w:numPr>
          <w:ilvl w:val="0"/>
          <w:numId w:val="16"/>
        </w:numPr>
        <w:ind w:left="2024"/>
        <w:jc w:val="both"/>
        <w:rPr>
          <w:lang w:eastAsia="fi-FI"/>
        </w:rPr>
      </w:pPr>
      <w:r>
        <w:rPr>
          <w:lang w:eastAsia="fi-FI"/>
        </w:rPr>
        <w:t>Mieti, kuinka tekoälyjärjestelmän toiminta ja tulokset voidaan kuvata avoimesti.</w:t>
      </w:r>
    </w:p>
    <w:p w14:paraId="45B821BA" w14:textId="77777777" w:rsidR="00CB308E" w:rsidRDefault="00CB308E" w:rsidP="00536831">
      <w:pPr>
        <w:pStyle w:val="BodyText"/>
        <w:keepNext/>
        <w:keepLines/>
        <w:numPr>
          <w:ilvl w:val="0"/>
          <w:numId w:val="16"/>
        </w:numPr>
        <w:ind w:left="2024"/>
        <w:jc w:val="both"/>
        <w:rPr>
          <w:lang w:eastAsia="fi-FI"/>
        </w:rPr>
      </w:pPr>
      <w:r>
        <w:rPr>
          <w:lang w:eastAsia="fi-FI"/>
        </w:rPr>
        <w:t>Informoikaa käyttöönoton yhteydessä työntekijöille, mitä tietoja heistä jää tekoälyn käytössä järjestelmiin.</w:t>
      </w:r>
    </w:p>
    <w:p w14:paraId="43F2B104" w14:textId="7BE04660" w:rsidR="00CB308E" w:rsidRDefault="00CB308E" w:rsidP="00536831">
      <w:pPr>
        <w:pStyle w:val="BodyText"/>
        <w:keepNext/>
        <w:keepLines/>
        <w:numPr>
          <w:ilvl w:val="0"/>
          <w:numId w:val="16"/>
        </w:numPr>
        <w:ind w:left="2024"/>
        <w:jc w:val="both"/>
        <w:rPr>
          <w:lang w:eastAsia="fi-FI"/>
        </w:rPr>
      </w:pPr>
      <w:r>
        <w:rPr>
          <w:lang w:eastAsia="fi-FI"/>
        </w:rPr>
        <w:t>Rohkaiskaa tekoälyjärjestelmien käyttöön</w:t>
      </w:r>
      <w:r w:rsidR="00D45D9F">
        <w:rPr>
          <w:lang w:eastAsia="fi-FI"/>
        </w:rPr>
        <w:t xml:space="preserve"> ja antakaa esimerkkejä.</w:t>
      </w:r>
    </w:p>
    <w:p w14:paraId="507DB521" w14:textId="77777777" w:rsidR="00CB308E" w:rsidRDefault="00CB308E" w:rsidP="00536831">
      <w:pPr>
        <w:pStyle w:val="BodyText"/>
        <w:keepNext/>
        <w:keepLines/>
        <w:numPr>
          <w:ilvl w:val="0"/>
          <w:numId w:val="16"/>
        </w:numPr>
        <w:ind w:left="2024"/>
        <w:jc w:val="both"/>
        <w:rPr>
          <w:lang w:eastAsia="fi-FI"/>
        </w:rPr>
      </w:pPr>
      <w:r>
        <w:rPr>
          <w:lang w:eastAsia="fi-FI"/>
        </w:rPr>
        <w:t>Erityisesti ulkoisten järjestelmien käyttämisen ohjeistaminen on tärkeää.</w:t>
      </w:r>
    </w:p>
    <w:p w14:paraId="019A8231" w14:textId="77777777" w:rsidR="00CB308E" w:rsidRDefault="00CB308E" w:rsidP="00536831">
      <w:pPr>
        <w:pStyle w:val="BodyText"/>
        <w:keepNext/>
        <w:keepLines/>
        <w:numPr>
          <w:ilvl w:val="0"/>
          <w:numId w:val="16"/>
        </w:numPr>
        <w:ind w:left="2024"/>
        <w:jc w:val="both"/>
        <w:rPr>
          <w:lang w:eastAsia="fi-FI"/>
        </w:rPr>
      </w:pPr>
      <w:r>
        <w:rPr>
          <w:lang w:eastAsia="fi-FI"/>
        </w:rPr>
        <w:t>Ohjeistakaa salassa pidettävien ja suojattavien aineistojen käsittely.</w:t>
      </w:r>
    </w:p>
    <w:p w14:paraId="1F81450E" w14:textId="77777777" w:rsidR="00CB308E" w:rsidRDefault="00CB308E" w:rsidP="00CF0862">
      <w:pPr>
        <w:pStyle w:val="Heading2"/>
        <w:numPr>
          <w:ilvl w:val="1"/>
          <w:numId w:val="9"/>
        </w:numPr>
        <w:ind w:left="709" w:hanging="709"/>
        <w:jc w:val="both"/>
        <w:rPr>
          <w:rFonts w:eastAsia="Times New Roman"/>
          <w:lang w:eastAsia="fi-FI"/>
        </w:rPr>
      </w:pPr>
      <w:bookmarkStart w:id="4" w:name="_Toc214981898"/>
      <w:r>
        <w:rPr>
          <w:rFonts w:eastAsia="Times New Roman"/>
          <w:lang w:eastAsia="fi-FI"/>
        </w:rPr>
        <w:t>Kuinka varmistat, että tekoälyjärjestelmä on lakien, määräysten ja ohjeiden mukainen?</w:t>
      </w:r>
      <w:bookmarkEnd w:id="4"/>
    </w:p>
    <w:p w14:paraId="359B2C9A" w14:textId="2A74FD42" w:rsidR="00B71621" w:rsidRDefault="00CB308E" w:rsidP="00AA74C1">
      <w:pPr>
        <w:pStyle w:val="BodyText"/>
        <w:rPr>
          <w:lang w:eastAsia="fi-FI"/>
        </w:rPr>
      </w:pPr>
      <w:r>
        <w:rPr>
          <w:lang w:eastAsia="fi-FI"/>
        </w:rPr>
        <w:t>Alla olevassa kuvassa 5 on kuvattu sääntelykehikko</w:t>
      </w:r>
      <w:r w:rsidR="0009273E">
        <w:rPr>
          <w:lang w:eastAsia="fi-FI"/>
        </w:rPr>
        <w:t>a</w:t>
      </w:r>
      <w:r w:rsidR="001B51EF">
        <w:rPr>
          <w:lang w:eastAsia="fi-FI"/>
        </w:rPr>
        <w:t>, joka liittyy t</w:t>
      </w:r>
      <w:r>
        <w:rPr>
          <w:lang w:eastAsia="fi-FI"/>
        </w:rPr>
        <w:t>ekoälyjärjestelmän käytön kehykseen:</w:t>
      </w:r>
    </w:p>
    <w:p w14:paraId="373C84E6" w14:textId="77EADE9A" w:rsidR="00ED0311" w:rsidRDefault="00ED0311" w:rsidP="00AA74C1">
      <w:pPr>
        <w:pStyle w:val="BodyText"/>
        <w:rPr>
          <w:lang w:eastAsia="fi-FI"/>
        </w:rPr>
      </w:pPr>
    </w:p>
    <w:p w14:paraId="4D61943E" w14:textId="6524A085" w:rsidR="00FD4176" w:rsidRDefault="00ED0311" w:rsidP="00B94D0A">
      <w:pPr>
        <w:pStyle w:val="BodyText"/>
        <w:keepNext/>
        <w:keepLines/>
        <w:ind w:left="142"/>
        <w:jc w:val="both"/>
        <w:rPr>
          <w:lang w:eastAsia="fi-FI"/>
        </w:rPr>
      </w:pPr>
      <w:r>
        <w:rPr>
          <w:noProof/>
          <w:lang w:eastAsia="fi-FI"/>
        </w:rPr>
        <mc:AlternateContent>
          <mc:Choice Requires="wps">
            <w:drawing>
              <wp:anchor distT="0" distB="0" distL="114300" distR="114300" simplePos="0" relativeHeight="251658245" behindDoc="0" locked="0" layoutInCell="1" allowOverlap="1" wp14:anchorId="779542C6" wp14:editId="5209FBFC">
                <wp:simplePos x="0" y="0"/>
                <wp:positionH relativeFrom="column">
                  <wp:posOffset>113030</wp:posOffset>
                </wp:positionH>
                <wp:positionV relativeFrom="paragraph">
                  <wp:posOffset>-5257</wp:posOffset>
                </wp:positionV>
                <wp:extent cx="6319774" cy="358140"/>
                <wp:effectExtent l="0" t="0" r="5080" b="0"/>
                <wp:wrapNone/>
                <wp:docPr id="1423220125" name="Tekstiruutu 3"/>
                <wp:cNvGraphicFramePr/>
                <a:graphic xmlns:a="http://schemas.openxmlformats.org/drawingml/2006/main">
                  <a:graphicData uri="http://schemas.microsoft.com/office/word/2010/wordprocessingShape">
                    <wps:wsp>
                      <wps:cNvSpPr txBox="1"/>
                      <wps:spPr>
                        <a:xfrm>
                          <a:off x="0" y="0"/>
                          <a:ext cx="6319774" cy="358140"/>
                        </a:xfrm>
                        <a:prstGeom prst="rect">
                          <a:avLst/>
                        </a:prstGeom>
                        <a:solidFill>
                          <a:schemeClr val="accent1">
                            <a:lumMod val="40000"/>
                            <a:lumOff val="60000"/>
                          </a:schemeClr>
                        </a:solidFill>
                      </wps:spPr>
                      <wps:txbx>
                        <w:txbxContent>
                          <w:p w14:paraId="027A5DD2" w14:textId="509FD17A" w:rsidR="00BB1787" w:rsidRDefault="00BB1787">
                            <w:r>
                              <w:t>Sitova sääntely</w:t>
                            </w:r>
                            <w:r>
                              <w:tab/>
                            </w:r>
                            <w:r w:rsidR="0039454A">
                              <w:t xml:space="preserve">    </w:t>
                            </w:r>
                            <w:r>
                              <w:t>Ei-sitova sääntely</w:t>
                            </w:r>
                            <w:r>
                              <w:tab/>
                            </w:r>
                            <w:r>
                              <w:tab/>
                            </w:r>
                            <w:r w:rsidR="0039454A">
                              <w:t>Toimeenpanoa tukevat työkalut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9542C6" id="Tekstiruutu 3" o:spid="_x0000_s1027" type="#_x0000_t202" style="position:absolute;left:0;text-align:left;margin-left:8.9pt;margin-top:-.4pt;width:497.6pt;height:28.2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" fillcolor="#63a5ff [1300]" stroked="f">
                <v:textbox style="mso-fit-shape-to-text:t">
                  <w:txbxContent>
                    <w:p w14:paraId="027A5DD2" w14:textId="509FD17A" w:rsidR="00BB1787" w:rsidRDefault="00BB1787">
                      <w:r>
                        <w:t>Sitova sääntely</w:t>
                      </w:r>
                      <w:r>
                        <w:tab/>
                      </w:r>
                      <w:r w:rsidR="0039454A">
                        <w:t xml:space="preserve">    </w:t>
                      </w:r>
                      <w:r>
                        <w:t>Ei-sitova sääntely</w:t>
                      </w:r>
                      <w:r>
                        <w:tab/>
                      </w:r>
                      <w:r>
                        <w:tab/>
                      </w:r>
                      <w:r w:rsidR="0039454A">
                        <w:t>Toimeenpanoa tukevat työkalut</w:t>
                      </w:r>
                    </w:p>
                  </w:txbxContent>
                </v:textbox>
              </v:shape>
            </w:pict>
          </mc:Fallback>
        </mc:AlternateContent>
      </w:r>
    </w:p>
    <w:p w14:paraId="4A62B930" w14:textId="60038227" w:rsidR="009C4EB9" w:rsidRDefault="00DC3AE1" w:rsidP="009C4EB9">
      <w:pPr>
        <w:pStyle w:val="BodyText"/>
        <w:keepNext/>
        <w:keepLines/>
        <w:ind w:left="0"/>
        <w:jc w:val="both"/>
        <w:rPr>
          <w:b/>
          <w:bCs/>
          <w:lang w:eastAsia="fi-FI"/>
        </w:rPr>
      </w:pPr>
      <w:r>
        <w:rPr>
          <w:b/>
          <w:bCs/>
          <w:noProof/>
          <w:lang w:eastAsia="fi-FI"/>
        </w:rPr>
        <mc:AlternateContent>
          <mc:Choice Requires="wps">
            <w:drawing>
              <wp:anchor distT="0" distB="0" distL="114300" distR="114300" simplePos="0" relativeHeight="251658242" behindDoc="0" locked="0" layoutInCell="1" allowOverlap="1" wp14:anchorId="7E32FA04" wp14:editId="7E206F35">
                <wp:simplePos x="0" y="0"/>
                <wp:positionH relativeFrom="column">
                  <wp:posOffset>113665</wp:posOffset>
                </wp:positionH>
                <wp:positionV relativeFrom="paragraph">
                  <wp:posOffset>36525</wp:posOffset>
                </wp:positionV>
                <wp:extent cx="1806575" cy="1397000"/>
                <wp:effectExtent l="0" t="0" r="22225" b="26670"/>
                <wp:wrapNone/>
                <wp:docPr id="290121622" name="Tekstiruutu 2"/>
                <wp:cNvGraphicFramePr/>
                <a:graphic xmlns:a="http://schemas.openxmlformats.org/drawingml/2006/main">
                  <a:graphicData uri="http://schemas.microsoft.com/office/word/2010/wordprocessingShape">
                    <wps:wsp>
                      <wps:cNvSpPr txBox="1"/>
                      <wps:spPr>
                        <a:xfrm>
                          <a:off x="0" y="0"/>
                          <a:ext cx="1806575" cy="1397000"/>
                        </a:xfrm>
                        <a:prstGeom prst="rect">
                          <a:avLst/>
                        </a:prstGeom>
                        <a:noFill/>
                        <a:ln>
                          <a:solidFill>
                            <a:schemeClr val="accent1">
                              <a:lumMod val="40000"/>
                              <a:lumOff val="60000"/>
                            </a:schemeClr>
                          </a:solidFill>
                        </a:ln>
                      </wps:spPr>
                      <wps:txbx>
                        <w:txbxContent>
                          <w:p w14:paraId="73F68535" w14:textId="77777777" w:rsidR="00DF7262" w:rsidRDefault="00BE7691" w:rsidP="00BE7691">
                            <w:r w:rsidRPr="00BE7691">
                              <w:t xml:space="preserve">Säädökset: asetukset, direktiivit, lait jne. Esim. </w:t>
                            </w:r>
                            <w:hyperlink r:id="rId32" w:history="1">
                              <w:r w:rsidRPr="00BE7691">
                                <w:rPr>
                                  <w:rStyle w:val="Hyperlink"/>
                                </w:rPr>
                                <w:t>tekoälysäädös</w:t>
                              </w:r>
                            </w:hyperlink>
                            <w:r w:rsidRPr="00BE7691">
                              <w:t xml:space="preserve">, </w:t>
                            </w:r>
                            <w:hyperlink r:id="rId33" w:history="1">
                              <w:r w:rsidRPr="00BE7691">
                                <w:rPr>
                                  <w:rStyle w:val="Hyperlink"/>
                                </w:rPr>
                                <w:t>tietosuoja-asetus</w:t>
                              </w:r>
                            </w:hyperlink>
                            <w:r w:rsidRPr="00BE7691">
                              <w:t xml:space="preserve">, </w:t>
                            </w:r>
                            <w:hyperlink r:id="rId34" w:history="1">
                              <w:r w:rsidRPr="00BE7691">
                                <w:rPr>
                                  <w:rStyle w:val="Hyperlink"/>
                                </w:rPr>
                                <w:t>tiedonhallintalaki</w:t>
                              </w:r>
                            </w:hyperlink>
                            <w:r w:rsidRPr="00BE7691">
                              <w:t xml:space="preserve">. </w:t>
                            </w:r>
                          </w:p>
                          <w:p w14:paraId="5256D5AC" w14:textId="77777777" w:rsidR="00DF7262" w:rsidRDefault="00DF7262" w:rsidP="00BE7691"/>
                          <w:p w14:paraId="383A68CE" w14:textId="53612F0D" w:rsidR="00BE7691" w:rsidRDefault="00BE7691" w:rsidP="00BE7691">
                            <w:r w:rsidRPr="00BE7691">
                              <w:t xml:space="preserve">Lisäksi </w:t>
                            </w:r>
                            <w:hyperlink r:id="rId35" w:history="1">
                              <w:r w:rsidRPr="00BE7691">
                                <w:rPr>
                                  <w:rStyle w:val="Hyperlink"/>
                                </w:rPr>
                                <w:t>tulossa kansallinen tekoälylaki</w:t>
                              </w:r>
                            </w:hyperlink>
                            <w:r w:rsidRPr="00BE7691">
                              <w:t>, datasäädös.</w:t>
                            </w:r>
                          </w:p>
                          <w:p w14:paraId="6A3FB766" w14:textId="77777777" w:rsidR="00BE7691" w:rsidRDefault="00BE7691" w:rsidP="00BE7691"/>
                          <w:p w14:paraId="0CEF5F7A" w14:textId="77777777" w:rsidR="00BE7691" w:rsidRPr="00BE7691" w:rsidRDefault="00BE7691" w:rsidP="00BE7691">
                            <w:r w:rsidRPr="00BE7691">
                              <w:t>Määräykset, päätökset, ennakkopäätöstuomiot.</w:t>
                            </w:r>
                          </w:p>
                          <w:p w14:paraId="5F38CB5E" w14:textId="77777777" w:rsidR="00DF7262" w:rsidRDefault="00DF7262" w:rsidP="00BE7691"/>
                          <w:p w14:paraId="24CDFB3D" w14:textId="684FFA0E" w:rsidR="00BE7691" w:rsidRPr="00BE7691" w:rsidRDefault="00BE7691" w:rsidP="00BE7691">
                            <w:r w:rsidRPr="00BE7691">
                              <w:t xml:space="preserve">Sopimukset, kuten </w:t>
                            </w:r>
                            <w:hyperlink r:id="rId36" w:history="1">
                              <w:r w:rsidRPr="00BE7691">
                                <w:rPr>
                                  <w:rStyle w:val="Hyperlink"/>
                                </w:rPr>
                                <w:t>Euroopan ihmisoikeussopimus</w:t>
                              </w:r>
                            </w:hyperlink>
                          </w:p>
                          <w:p w14:paraId="7CA9F0C8" w14:textId="33D3882B" w:rsidR="009C4EB9" w:rsidRDefault="009C4EB9"/>
                          <w:p w14:paraId="14154B23" w14:textId="77777777" w:rsidR="00BE7691" w:rsidRDefault="00BE7691"/>
                          <w:p w14:paraId="664BFED6" w14:textId="77777777" w:rsidR="00DC3AE1" w:rsidRDefault="00DC3AE1"/>
                          <w:p w14:paraId="36FC77F0" w14:textId="77777777" w:rsidR="00DC3AE1" w:rsidRDefault="00DC3AE1"/>
                          <w:p w14:paraId="140F5847" w14:textId="77777777" w:rsidR="00DC3AE1" w:rsidRDefault="00DC3AE1"/>
                          <w:p w14:paraId="27AAA2C8" w14:textId="77777777" w:rsidR="00DC3AE1" w:rsidRDefault="00DC3AE1"/>
                          <w:p w14:paraId="4D262715" w14:textId="77777777" w:rsidR="00DC3AE1" w:rsidRDefault="00DC3AE1"/>
                          <w:p w14:paraId="3500573A" w14:textId="77777777" w:rsidR="00DC3AE1" w:rsidRDefault="00DC3AE1"/>
                          <w:p w14:paraId="6894291F" w14:textId="77777777" w:rsidR="00DC3AE1" w:rsidRDefault="00DC3AE1"/>
                          <w:p w14:paraId="0DFAA6B3" w14:textId="7ECABE0A" w:rsidR="00BE7691" w:rsidRDefault="00BE7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32FA04" id="Tekstiruutu 2" o:spid="_x0000_s1028" type="#_x0000_t202" style="position:absolute;left:0;text-align:left;margin-left:8.95pt;margin-top:2.9pt;width:142.25pt;height:110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" filled="f" strokecolor="#63a5ff [1300]">
                <v:textbox style="mso-fit-shape-to-text:t">
                  <w:txbxContent>
                    <w:p w14:paraId="73F68535" w14:textId="77777777" w:rsidR="00DF7262" w:rsidRDefault="00BE7691" w:rsidP="00BE7691">
                      <w:r w:rsidRPr="00BE7691">
                        <w:t xml:space="preserve">Säädökset: asetukset, direktiivit, lait jne. Esim. </w:t>
                      </w:r>
                      <w:hyperlink r:id="rId37" w:history="1">
                        <w:r w:rsidRPr="00BE7691">
                          <w:rPr>
                            <w:rStyle w:val="Hyperlink"/>
                          </w:rPr>
                          <w:t>tekoälysäädös</w:t>
                        </w:r>
                      </w:hyperlink>
                      <w:r w:rsidRPr="00BE7691">
                        <w:t xml:space="preserve">, </w:t>
                      </w:r>
                      <w:hyperlink r:id="rId38" w:history="1">
                        <w:r w:rsidRPr="00BE7691">
                          <w:rPr>
                            <w:rStyle w:val="Hyperlink"/>
                          </w:rPr>
                          <w:t>tietosuoja-asetus</w:t>
                        </w:r>
                      </w:hyperlink>
                      <w:r w:rsidRPr="00BE7691">
                        <w:t xml:space="preserve">, </w:t>
                      </w:r>
                      <w:hyperlink r:id="rId39" w:history="1">
                        <w:r w:rsidRPr="00BE7691">
                          <w:rPr>
                            <w:rStyle w:val="Hyperlink"/>
                          </w:rPr>
                          <w:t>tiedonhallintalaki</w:t>
                        </w:r>
                      </w:hyperlink>
                      <w:r w:rsidRPr="00BE7691">
                        <w:t xml:space="preserve">. </w:t>
                      </w:r>
                    </w:p>
                    <w:p w14:paraId="5256D5AC" w14:textId="77777777" w:rsidR="00DF7262" w:rsidRDefault="00DF7262" w:rsidP="00BE7691"/>
                    <w:p w14:paraId="383A68CE" w14:textId="53612F0D" w:rsidR="00BE7691" w:rsidRDefault="00BE7691" w:rsidP="00BE7691">
                      <w:r w:rsidRPr="00BE7691">
                        <w:t xml:space="preserve">Lisäksi </w:t>
                      </w:r>
                      <w:hyperlink r:id="rId40" w:history="1">
                        <w:r w:rsidRPr="00BE7691">
                          <w:rPr>
                            <w:rStyle w:val="Hyperlink"/>
                          </w:rPr>
                          <w:t>tulossa kansallinen tekoälylaki</w:t>
                        </w:r>
                      </w:hyperlink>
                      <w:r w:rsidRPr="00BE7691">
                        <w:t>, datasäädös.</w:t>
                      </w:r>
                    </w:p>
                    <w:p w14:paraId="6A3FB766" w14:textId="77777777" w:rsidR="00BE7691" w:rsidRDefault="00BE7691" w:rsidP="00BE7691"/>
                    <w:p w14:paraId="0CEF5F7A" w14:textId="77777777" w:rsidR="00BE7691" w:rsidRPr="00BE7691" w:rsidRDefault="00BE7691" w:rsidP="00BE7691">
                      <w:r w:rsidRPr="00BE7691">
                        <w:t>Määräykset, päätökset, ennakkopäätöstuomiot.</w:t>
                      </w:r>
                    </w:p>
                    <w:p w14:paraId="5F38CB5E" w14:textId="77777777" w:rsidR="00DF7262" w:rsidRDefault="00DF7262" w:rsidP="00BE7691"/>
                    <w:p w14:paraId="24CDFB3D" w14:textId="684FFA0E" w:rsidR="00BE7691" w:rsidRPr="00BE7691" w:rsidRDefault="00BE7691" w:rsidP="00BE7691">
                      <w:r w:rsidRPr="00BE7691">
                        <w:t xml:space="preserve">Sopimukset, kuten </w:t>
                      </w:r>
                      <w:hyperlink r:id="rId41" w:history="1">
                        <w:r w:rsidRPr="00BE7691">
                          <w:rPr>
                            <w:rStyle w:val="Hyperlink"/>
                          </w:rPr>
                          <w:t>Euroopan ihmisoikeussopimus</w:t>
                        </w:r>
                      </w:hyperlink>
                    </w:p>
                    <w:p w14:paraId="7CA9F0C8" w14:textId="33D3882B" w:rsidR="009C4EB9" w:rsidRDefault="009C4EB9"/>
                    <w:p w14:paraId="14154B23" w14:textId="77777777" w:rsidR="00BE7691" w:rsidRDefault="00BE7691"/>
                    <w:p w14:paraId="664BFED6" w14:textId="77777777" w:rsidR="00DC3AE1" w:rsidRDefault="00DC3AE1"/>
                    <w:p w14:paraId="36FC77F0" w14:textId="77777777" w:rsidR="00DC3AE1" w:rsidRDefault="00DC3AE1"/>
                    <w:p w14:paraId="140F5847" w14:textId="77777777" w:rsidR="00DC3AE1" w:rsidRDefault="00DC3AE1"/>
                    <w:p w14:paraId="27AAA2C8" w14:textId="77777777" w:rsidR="00DC3AE1" w:rsidRDefault="00DC3AE1"/>
                    <w:p w14:paraId="4D262715" w14:textId="77777777" w:rsidR="00DC3AE1" w:rsidRDefault="00DC3AE1"/>
                    <w:p w14:paraId="3500573A" w14:textId="77777777" w:rsidR="00DC3AE1" w:rsidRDefault="00DC3AE1"/>
                    <w:p w14:paraId="6894291F" w14:textId="77777777" w:rsidR="00DC3AE1" w:rsidRDefault="00DC3AE1"/>
                    <w:p w14:paraId="0DFAA6B3" w14:textId="7ECABE0A" w:rsidR="00BE7691" w:rsidRDefault="00BE7691"/>
                  </w:txbxContent>
                </v:textbox>
              </v:shape>
            </w:pict>
          </mc:Fallback>
        </mc:AlternateContent>
      </w:r>
      <w:r w:rsidR="001B51EF">
        <w:rPr>
          <w:b/>
          <w:bCs/>
          <w:noProof/>
          <w:lang w:eastAsia="fi-FI"/>
        </w:rPr>
        <mc:AlternateContent>
          <mc:Choice Requires="wps">
            <w:drawing>
              <wp:anchor distT="0" distB="0" distL="114300" distR="114300" simplePos="0" relativeHeight="251658244" behindDoc="0" locked="0" layoutInCell="1" allowOverlap="1" wp14:anchorId="05480541" wp14:editId="6B8D2165">
                <wp:simplePos x="0" y="0"/>
                <wp:positionH relativeFrom="column">
                  <wp:posOffset>4274820</wp:posOffset>
                </wp:positionH>
                <wp:positionV relativeFrom="paragraph">
                  <wp:posOffset>36830</wp:posOffset>
                </wp:positionV>
                <wp:extent cx="2105660" cy="1397000"/>
                <wp:effectExtent l="0" t="0" r="27940" b="13335"/>
                <wp:wrapNone/>
                <wp:docPr id="1564949483" name="Tekstiruutu 2"/>
                <wp:cNvGraphicFramePr/>
                <a:graphic xmlns:a="http://schemas.openxmlformats.org/drawingml/2006/main">
                  <a:graphicData uri="http://schemas.microsoft.com/office/word/2010/wordprocessingShape">
                    <wps:wsp>
                      <wps:cNvSpPr txBox="1"/>
                      <wps:spPr>
                        <a:xfrm>
                          <a:off x="0" y="0"/>
                          <a:ext cx="2105660" cy="1397000"/>
                        </a:xfrm>
                        <a:prstGeom prst="rect">
                          <a:avLst/>
                        </a:prstGeom>
                        <a:noFill/>
                        <a:ln>
                          <a:solidFill>
                            <a:schemeClr val="accent1">
                              <a:lumMod val="40000"/>
                              <a:lumOff val="60000"/>
                            </a:schemeClr>
                          </a:solidFill>
                        </a:ln>
                      </wps:spPr>
                      <wps:txbx>
                        <w:txbxContent>
                          <w:p w14:paraId="65625D4A" w14:textId="77777777" w:rsidR="00802245" w:rsidRDefault="00802245" w:rsidP="00802245">
                            <w:r w:rsidRPr="00802245">
                              <w:t>Tiedonhallintalautakunnan ohjeet</w:t>
                            </w:r>
                          </w:p>
                          <w:p w14:paraId="7B857667" w14:textId="77777777" w:rsidR="00DF7262" w:rsidRPr="00802245" w:rsidRDefault="00DF7262" w:rsidP="00802245"/>
                          <w:p w14:paraId="09A1BD79" w14:textId="77777777" w:rsidR="00802245" w:rsidRPr="00802245" w:rsidRDefault="00802245" w:rsidP="00802245">
                            <w:proofErr w:type="spellStart"/>
                            <w:r w:rsidRPr="00802245">
                              <w:t>VAHTI:n</w:t>
                            </w:r>
                            <w:proofErr w:type="spellEnd"/>
                            <w:r w:rsidRPr="00802245">
                              <w:t xml:space="preserve"> (Valtionhallinnon tietoturvan vastuuhenkilöiden verkosto) tuottamat työkalut ja oppaat. Esim. </w:t>
                            </w:r>
                            <w:hyperlink r:id="rId42" w:history="1">
                              <w:r w:rsidRPr="00802245">
                                <w:rPr>
                                  <w:rStyle w:val="Hyperlink"/>
                                </w:rPr>
                                <w:t>Tekoälyn käyttöönoton työkalut</w:t>
                              </w:r>
                            </w:hyperlink>
                            <w:r w:rsidRPr="00802245">
                              <w:t>.</w:t>
                            </w:r>
                          </w:p>
                          <w:p w14:paraId="3948309D" w14:textId="77777777" w:rsidR="00DF7262" w:rsidRDefault="00DF7262" w:rsidP="009C4EB9"/>
                          <w:p w14:paraId="6E8A3685" w14:textId="4A1C4321" w:rsidR="00802245" w:rsidRDefault="00802245" w:rsidP="009C4EB9">
                            <w:r w:rsidRPr="00802245">
                              <w:t xml:space="preserve">Muut työkalut. Esim. osallistava tekoälyn hyödyntämisen arviointiin tarkoitettu </w:t>
                            </w:r>
                            <w:hyperlink r:id="rId43" w:history="1">
                              <w:r w:rsidRPr="00802245">
                                <w:rPr>
                                  <w:rStyle w:val="Hyperlink"/>
                                </w:rPr>
                                <w:t>datan eettisyyden päätöksen työkalu</w:t>
                              </w:r>
                            </w:hyperlink>
                            <w:r w:rsidRPr="00802245">
                              <w:t xml:space="preserve"> (DEDA).</w:t>
                            </w:r>
                          </w:p>
                          <w:p w14:paraId="373F1974" w14:textId="77777777" w:rsidR="00DC3AE1" w:rsidRDefault="00DC3AE1" w:rsidP="009C4EB9"/>
                          <w:p w14:paraId="0C7FBAEC" w14:textId="77777777" w:rsidR="00DC3AE1" w:rsidRDefault="00DC3AE1" w:rsidP="009C4EB9"/>
                          <w:p w14:paraId="0263EC82" w14:textId="77777777" w:rsidR="00DC3AE1" w:rsidRDefault="00DC3AE1" w:rsidP="009C4EB9"/>
                          <w:p w14:paraId="73CA8AAD" w14:textId="77777777" w:rsidR="00DC3AE1" w:rsidRDefault="00DC3AE1" w:rsidP="009C4EB9"/>
                          <w:p w14:paraId="285D2B0E" w14:textId="77777777" w:rsidR="00DC3AE1" w:rsidRDefault="00DC3AE1" w:rsidP="009C4EB9"/>
                          <w:p w14:paraId="359E2C36" w14:textId="77777777" w:rsidR="00DC3AE1" w:rsidRDefault="00DC3AE1" w:rsidP="009C4EB9"/>
                          <w:p w14:paraId="40325E6D" w14:textId="77777777" w:rsidR="00DC3AE1" w:rsidRDefault="00DC3AE1" w:rsidP="009C4EB9"/>
                          <w:p w14:paraId="048F0540" w14:textId="77777777" w:rsidR="00DC3AE1" w:rsidRDefault="00DC3AE1" w:rsidP="009C4EB9"/>
                          <w:p w14:paraId="1C7860AD" w14:textId="77777777" w:rsidR="00DF7262" w:rsidRDefault="00DF7262" w:rsidP="009C4EB9"/>
                          <w:p w14:paraId="2508F976" w14:textId="77777777" w:rsidR="00DC3AE1" w:rsidRDefault="00DC3AE1" w:rsidP="009C4EB9"/>
                          <w:p w14:paraId="70BA91B8" w14:textId="77777777" w:rsidR="00DC3AE1" w:rsidRDefault="00DC3AE1" w:rsidP="009C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480541" id="_x0000_s1029" type="#_x0000_t202" style="position:absolute;left:0;text-align:left;margin-left:336.6pt;margin-top:2.9pt;width:165.8pt;height:110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" filled="f" strokecolor="#63a5ff [1300]">
                <v:textbox style="mso-fit-shape-to-text:t">
                  <w:txbxContent>
                    <w:p w14:paraId="65625D4A" w14:textId="77777777" w:rsidR="00802245" w:rsidRDefault="00802245" w:rsidP="00802245">
                      <w:r w:rsidRPr="00802245">
                        <w:t>Tiedonhallintalautakunnan ohjeet</w:t>
                      </w:r>
                    </w:p>
                    <w:p w14:paraId="7B857667" w14:textId="77777777" w:rsidR="00DF7262" w:rsidRPr="00802245" w:rsidRDefault="00DF7262" w:rsidP="00802245"/>
                    <w:p w14:paraId="09A1BD79" w14:textId="77777777" w:rsidR="00802245" w:rsidRPr="00802245" w:rsidRDefault="00802245" w:rsidP="00802245">
                      <w:proofErr w:type="spellStart"/>
                      <w:r w:rsidRPr="00802245">
                        <w:t>VAHTI:n</w:t>
                      </w:r>
                      <w:proofErr w:type="spellEnd"/>
                      <w:r w:rsidRPr="00802245">
                        <w:t xml:space="preserve"> (Valtionhallinnon tietoturvan vastuuhenkilöiden verkosto) tuottamat työkalut ja oppaat. Esim. </w:t>
                      </w:r>
                      <w:hyperlink r:id="rId44" w:history="1">
                        <w:r w:rsidRPr="00802245">
                          <w:rPr>
                            <w:rStyle w:val="Hyperlink"/>
                          </w:rPr>
                          <w:t>Tekoälyn käyttöönoton työkalut</w:t>
                        </w:r>
                      </w:hyperlink>
                      <w:r w:rsidRPr="00802245">
                        <w:t>.</w:t>
                      </w:r>
                    </w:p>
                    <w:p w14:paraId="3948309D" w14:textId="77777777" w:rsidR="00DF7262" w:rsidRDefault="00DF7262" w:rsidP="009C4EB9"/>
                    <w:p w14:paraId="6E8A3685" w14:textId="4A1C4321" w:rsidR="00802245" w:rsidRDefault="00802245" w:rsidP="009C4EB9">
                      <w:r w:rsidRPr="00802245">
                        <w:t xml:space="preserve">Muut työkalut. Esim. osallistava tekoälyn hyödyntämisen arviointiin tarkoitettu </w:t>
                      </w:r>
                      <w:hyperlink r:id="rId45" w:history="1">
                        <w:r w:rsidRPr="00802245">
                          <w:rPr>
                            <w:rStyle w:val="Hyperlink"/>
                          </w:rPr>
                          <w:t>datan eettisyyden päätöksen työkalu</w:t>
                        </w:r>
                      </w:hyperlink>
                      <w:r w:rsidRPr="00802245">
                        <w:t xml:space="preserve"> (DEDA).</w:t>
                      </w:r>
                    </w:p>
                    <w:p w14:paraId="373F1974" w14:textId="77777777" w:rsidR="00DC3AE1" w:rsidRDefault="00DC3AE1" w:rsidP="009C4EB9"/>
                    <w:p w14:paraId="0C7FBAEC" w14:textId="77777777" w:rsidR="00DC3AE1" w:rsidRDefault="00DC3AE1" w:rsidP="009C4EB9"/>
                    <w:p w14:paraId="0263EC82" w14:textId="77777777" w:rsidR="00DC3AE1" w:rsidRDefault="00DC3AE1" w:rsidP="009C4EB9"/>
                    <w:p w14:paraId="73CA8AAD" w14:textId="77777777" w:rsidR="00DC3AE1" w:rsidRDefault="00DC3AE1" w:rsidP="009C4EB9"/>
                    <w:p w14:paraId="285D2B0E" w14:textId="77777777" w:rsidR="00DC3AE1" w:rsidRDefault="00DC3AE1" w:rsidP="009C4EB9"/>
                    <w:p w14:paraId="359E2C36" w14:textId="77777777" w:rsidR="00DC3AE1" w:rsidRDefault="00DC3AE1" w:rsidP="009C4EB9"/>
                    <w:p w14:paraId="40325E6D" w14:textId="77777777" w:rsidR="00DC3AE1" w:rsidRDefault="00DC3AE1" w:rsidP="009C4EB9"/>
                    <w:p w14:paraId="048F0540" w14:textId="77777777" w:rsidR="00DC3AE1" w:rsidRDefault="00DC3AE1" w:rsidP="009C4EB9"/>
                    <w:p w14:paraId="1C7860AD" w14:textId="77777777" w:rsidR="00DF7262" w:rsidRDefault="00DF7262" w:rsidP="009C4EB9"/>
                    <w:p w14:paraId="2508F976" w14:textId="77777777" w:rsidR="00DC3AE1" w:rsidRDefault="00DC3AE1" w:rsidP="009C4EB9"/>
                    <w:p w14:paraId="70BA91B8" w14:textId="77777777" w:rsidR="00DC3AE1" w:rsidRDefault="00DC3AE1" w:rsidP="009C4EB9"/>
                  </w:txbxContent>
                </v:textbox>
              </v:shape>
            </w:pict>
          </mc:Fallback>
        </mc:AlternateContent>
      </w:r>
      <w:r w:rsidR="007358C3">
        <w:rPr>
          <w:b/>
          <w:bCs/>
          <w:noProof/>
          <w:lang w:eastAsia="fi-FI"/>
        </w:rPr>
        <mc:AlternateContent>
          <mc:Choice Requires="wps">
            <w:drawing>
              <wp:anchor distT="0" distB="0" distL="114300" distR="114300" simplePos="0" relativeHeight="251658243" behindDoc="0" locked="0" layoutInCell="1" allowOverlap="1" wp14:anchorId="70423D31" wp14:editId="6708CA77">
                <wp:simplePos x="0" y="0"/>
                <wp:positionH relativeFrom="column">
                  <wp:posOffset>1920697</wp:posOffset>
                </wp:positionH>
                <wp:positionV relativeFrom="paragraph">
                  <wp:posOffset>37135</wp:posOffset>
                </wp:positionV>
                <wp:extent cx="2355495" cy="1397000"/>
                <wp:effectExtent l="0" t="0" r="26035" b="12700"/>
                <wp:wrapNone/>
                <wp:docPr id="1087420797" name="Tekstiruutu 2"/>
                <wp:cNvGraphicFramePr/>
                <a:graphic xmlns:a="http://schemas.openxmlformats.org/drawingml/2006/main">
                  <a:graphicData uri="http://schemas.microsoft.com/office/word/2010/wordprocessingShape">
                    <wps:wsp>
                      <wps:cNvSpPr txBox="1"/>
                      <wps:spPr>
                        <a:xfrm>
                          <a:off x="0" y="0"/>
                          <a:ext cx="2355495" cy="1397000"/>
                        </a:xfrm>
                        <a:prstGeom prst="rect">
                          <a:avLst/>
                        </a:prstGeom>
                        <a:noFill/>
                        <a:ln>
                          <a:solidFill>
                            <a:schemeClr val="accent1">
                              <a:lumMod val="40000"/>
                              <a:lumOff val="60000"/>
                            </a:schemeClr>
                          </a:solidFill>
                        </a:ln>
                      </wps:spPr>
                      <wps:txbx>
                        <w:txbxContent>
                          <w:p w14:paraId="34AB9E6F" w14:textId="77777777" w:rsidR="00735423" w:rsidRPr="00735423" w:rsidRDefault="00735423" w:rsidP="00735423">
                            <w:r w:rsidRPr="00735423">
                              <w:t xml:space="preserve">Käytännesäännöt, kuten </w:t>
                            </w:r>
                            <w:hyperlink r:id="rId46" w:history="1">
                              <w:r w:rsidRPr="00735423">
                                <w:rPr>
                                  <w:rStyle w:val="Hyperlink"/>
                                </w:rPr>
                                <w:t>EU komission yleiskäyttöisen tekoälyn käytännesäännöt</w:t>
                              </w:r>
                            </w:hyperlink>
                            <w:r w:rsidRPr="00735423">
                              <w:t>.</w:t>
                            </w:r>
                          </w:p>
                          <w:p w14:paraId="4FA48803" w14:textId="77777777" w:rsidR="00DF7262" w:rsidRDefault="00DF7262" w:rsidP="00735423"/>
                          <w:p w14:paraId="36E9CE4F" w14:textId="40BA8C48" w:rsidR="00735423" w:rsidRPr="00735423" w:rsidRDefault="00735423" w:rsidP="00735423">
                            <w:r w:rsidRPr="00735423">
                              <w:t xml:space="preserve">Standardit. Esim. </w:t>
                            </w:r>
                            <w:hyperlink r:id="rId47" w:history="1">
                              <w:r w:rsidRPr="00735423">
                                <w:rPr>
                                  <w:rStyle w:val="Hyperlink"/>
                                </w:rPr>
                                <w:t>ISO 42001</w:t>
                              </w:r>
                            </w:hyperlink>
                            <w:r w:rsidRPr="00735423">
                              <w:t xml:space="preserve"> ja </w:t>
                            </w:r>
                            <w:hyperlink r:id="rId48" w:history="1">
                              <w:r w:rsidRPr="00735423">
                                <w:rPr>
                                  <w:rStyle w:val="Hyperlink"/>
                                </w:rPr>
                                <w:t>AIA</w:t>
                              </w:r>
                            </w:hyperlink>
                            <w:r w:rsidRPr="00735423">
                              <w:t xml:space="preserve"> (tulossa lausuntokierrokselle vuonna 2026).</w:t>
                            </w:r>
                          </w:p>
                          <w:p w14:paraId="622B9163" w14:textId="77777777" w:rsidR="00DF7262" w:rsidRDefault="00DF7262" w:rsidP="00735423"/>
                          <w:p w14:paraId="429C7934" w14:textId="7602BD78" w:rsidR="00735423" w:rsidRPr="00735423" w:rsidRDefault="00735423" w:rsidP="00735423">
                            <w:r w:rsidRPr="00735423">
                              <w:t xml:space="preserve">Linjaukset, ohjeet, suuntaviivat, periaatteet. Esim. </w:t>
                            </w:r>
                            <w:hyperlink r:id="rId49" w:history="1">
                              <w:r w:rsidRPr="00735423">
                                <w:rPr>
                                  <w:rStyle w:val="Hyperlink"/>
                                </w:rPr>
                                <w:t>VM tekoälyn eettinen ohjeistus</w:t>
                              </w:r>
                            </w:hyperlink>
                            <w:r w:rsidRPr="00735423">
                              <w:t xml:space="preserve">, </w:t>
                            </w:r>
                            <w:hyperlink r:id="rId50" w:history="1">
                              <w:r w:rsidRPr="00735423">
                                <w:rPr>
                                  <w:rStyle w:val="Hyperlink"/>
                                </w:rPr>
                                <w:t>EU komission ohjeet kielletyistä tekoälykäytännöistä</w:t>
                              </w:r>
                            </w:hyperlink>
                            <w:r w:rsidRPr="00735423">
                              <w:t xml:space="preserve"> ja </w:t>
                            </w:r>
                            <w:hyperlink r:id="rId51" w:history="1">
                              <w:r w:rsidRPr="00735423">
                                <w:rPr>
                                  <w:rStyle w:val="Hyperlink"/>
                                </w:rPr>
                                <w:t>EU komission tekoälyjärjestelmän määritelmää koskevat ohjeet</w:t>
                              </w:r>
                            </w:hyperlink>
                            <w:r w:rsidRPr="00735423">
                              <w:t xml:space="preserve">, </w:t>
                            </w:r>
                            <w:proofErr w:type="spellStart"/>
                            <w:r w:rsidRPr="00735423">
                              <w:t>Hyvil</w:t>
                            </w:r>
                            <w:proofErr w:type="spellEnd"/>
                            <w:r w:rsidRPr="00735423">
                              <w:t xml:space="preserve"> </w:t>
                            </w:r>
                            <w:hyperlink r:id="rId52" w:history="1">
                              <w:r w:rsidRPr="00735423">
                                <w:rPr>
                                  <w:rStyle w:val="Hyperlink"/>
                                </w:rPr>
                                <w:t>tekoälyn lukutaito-opas</w:t>
                              </w:r>
                            </w:hyperlink>
                            <w:r w:rsidRPr="00735423">
                              <w:t>.</w:t>
                            </w:r>
                          </w:p>
                          <w:p w14:paraId="01BA6B5E" w14:textId="77777777" w:rsidR="00DF7262" w:rsidRDefault="00DF7262" w:rsidP="00735423"/>
                          <w:p w14:paraId="07E284D4" w14:textId="3C757947" w:rsidR="00735423" w:rsidRPr="00735423" w:rsidRDefault="00735423" w:rsidP="00735423">
                            <w:r w:rsidRPr="00735423">
                              <w:t>Lista EU:n tekoälyjärjestelmien rekistereistä: korkean riskin järjestelmät ja yleiskäyttöiset järjestelmät.</w:t>
                            </w:r>
                          </w:p>
                          <w:p w14:paraId="04F51984" w14:textId="25FB9CC9" w:rsidR="00735423" w:rsidRDefault="00735423" w:rsidP="009C4EB9">
                            <w:r w:rsidRPr="00735423">
                              <w:t xml:space="preserve">Suositukset, lausunnot, kannanotot. Esim. </w:t>
                            </w:r>
                            <w:hyperlink r:id="rId53" w:history="1">
                              <w:r w:rsidRPr="00735423">
                                <w:rPr>
                                  <w:rStyle w:val="Hyperlink"/>
                                </w:rPr>
                                <w:t>Euroopan tekoälyneuvoston lausunto tekoälymalleista</w:t>
                              </w:r>
                            </w:hyperlink>
                            <w:r w:rsidRPr="0073542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423D31" id="_x0000_s1030" type="#_x0000_t202" style="position:absolute;left:0;text-align:left;margin-left:151.25pt;margin-top:2.9pt;width:185.45pt;height:110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" filled="f" strokecolor="#63a5ff [1300]">
                <v:textbox style="mso-fit-shape-to-text:t">
                  <w:txbxContent>
                    <w:p w14:paraId="34AB9E6F" w14:textId="77777777" w:rsidR="00735423" w:rsidRPr="00735423" w:rsidRDefault="00735423" w:rsidP="00735423">
                      <w:r w:rsidRPr="00735423">
                        <w:t xml:space="preserve">Käytännesäännöt, kuten </w:t>
                      </w:r>
                      <w:hyperlink r:id="rId54" w:history="1">
                        <w:r w:rsidRPr="00735423">
                          <w:rPr>
                            <w:rStyle w:val="Hyperlink"/>
                          </w:rPr>
                          <w:t>EU komission yleiskäyttöisen tekoälyn käytännesäännöt</w:t>
                        </w:r>
                      </w:hyperlink>
                      <w:r w:rsidRPr="00735423">
                        <w:t>.</w:t>
                      </w:r>
                    </w:p>
                    <w:p w14:paraId="4FA48803" w14:textId="77777777" w:rsidR="00DF7262" w:rsidRDefault="00DF7262" w:rsidP="00735423"/>
                    <w:p w14:paraId="36E9CE4F" w14:textId="40BA8C48" w:rsidR="00735423" w:rsidRPr="00735423" w:rsidRDefault="00735423" w:rsidP="00735423">
                      <w:r w:rsidRPr="00735423">
                        <w:t xml:space="preserve">Standardit. Esim. </w:t>
                      </w:r>
                      <w:hyperlink r:id="rId55" w:history="1">
                        <w:r w:rsidRPr="00735423">
                          <w:rPr>
                            <w:rStyle w:val="Hyperlink"/>
                          </w:rPr>
                          <w:t>ISO 42001</w:t>
                        </w:r>
                      </w:hyperlink>
                      <w:r w:rsidRPr="00735423">
                        <w:t xml:space="preserve"> ja </w:t>
                      </w:r>
                      <w:hyperlink r:id="rId56" w:history="1">
                        <w:r w:rsidRPr="00735423">
                          <w:rPr>
                            <w:rStyle w:val="Hyperlink"/>
                          </w:rPr>
                          <w:t>AIA</w:t>
                        </w:r>
                      </w:hyperlink>
                      <w:r w:rsidRPr="00735423">
                        <w:t xml:space="preserve"> (tulossa lausuntokierrokselle vuonna 2026).</w:t>
                      </w:r>
                    </w:p>
                    <w:p w14:paraId="622B9163" w14:textId="77777777" w:rsidR="00DF7262" w:rsidRDefault="00DF7262" w:rsidP="00735423"/>
                    <w:p w14:paraId="429C7934" w14:textId="7602BD78" w:rsidR="00735423" w:rsidRPr="00735423" w:rsidRDefault="00735423" w:rsidP="00735423">
                      <w:r w:rsidRPr="00735423">
                        <w:t xml:space="preserve">Linjaukset, ohjeet, suuntaviivat, periaatteet. Esim. </w:t>
                      </w:r>
                      <w:hyperlink r:id="rId57" w:history="1">
                        <w:r w:rsidRPr="00735423">
                          <w:rPr>
                            <w:rStyle w:val="Hyperlink"/>
                          </w:rPr>
                          <w:t>VM tekoälyn eettinen ohjeistus</w:t>
                        </w:r>
                      </w:hyperlink>
                      <w:r w:rsidRPr="00735423">
                        <w:t xml:space="preserve">, </w:t>
                      </w:r>
                      <w:hyperlink r:id="rId58" w:history="1">
                        <w:r w:rsidRPr="00735423">
                          <w:rPr>
                            <w:rStyle w:val="Hyperlink"/>
                          </w:rPr>
                          <w:t>EU komission ohjeet kielletyistä tekoälykäytännöistä</w:t>
                        </w:r>
                      </w:hyperlink>
                      <w:r w:rsidRPr="00735423">
                        <w:t xml:space="preserve"> ja </w:t>
                      </w:r>
                      <w:hyperlink r:id="rId59" w:history="1">
                        <w:r w:rsidRPr="00735423">
                          <w:rPr>
                            <w:rStyle w:val="Hyperlink"/>
                          </w:rPr>
                          <w:t>EU komission tekoälyjärjestelmän määritelmää koskevat ohjeet</w:t>
                        </w:r>
                      </w:hyperlink>
                      <w:r w:rsidRPr="00735423">
                        <w:t xml:space="preserve">, </w:t>
                      </w:r>
                      <w:proofErr w:type="spellStart"/>
                      <w:r w:rsidRPr="00735423">
                        <w:t>Hyvil</w:t>
                      </w:r>
                      <w:proofErr w:type="spellEnd"/>
                      <w:r w:rsidRPr="00735423">
                        <w:t xml:space="preserve"> </w:t>
                      </w:r>
                      <w:hyperlink r:id="rId60" w:history="1">
                        <w:r w:rsidRPr="00735423">
                          <w:rPr>
                            <w:rStyle w:val="Hyperlink"/>
                          </w:rPr>
                          <w:t>tekoälyn lukutaito-opas</w:t>
                        </w:r>
                      </w:hyperlink>
                      <w:r w:rsidRPr="00735423">
                        <w:t>.</w:t>
                      </w:r>
                    </w:p>
                    <w:p w14:paraId="01BA6B5E" w14:textId="77777777" w:rsidR="00DF7262" w:rsidRDefault="00DF7262" w:rsidP="00735423"/>
                    <w:p w14:paraId="07E284D4" w14:textId="3C757947" w:rsidR="00735423" w:rsidRPr="00735423" w:rsidRDefault="00735423" w:rsidP="00735423">
                      <w:r w:rsidRPr="00735423">
                        <w:t>Lista EU:n tekoälyjärjestelmien rekistereistä: korkean riskin järjestelmät ja yleiskäyttöiset järjestelmät.</w:t>
                      </w:r>
                    </w:p>
                    <w:p w14:paraId="04F51984" w14:textId="25FB9CC9" w:rsidR="00735423" w:rsidRDefault="00735423" w:rsidP="009C4EB9">
                      <w:r w:rsidRPr="00735423">
                        <w:t xml:space="preserve">Suositukset, lausunnot, kannanotot. Esim. </w:t>
                      </w:r>
                      <w:hyperlink r:id="rId61" w:history="1">
                        <w:r w:rsidRPr="00735423">
                          <w:rPr>
                            <w:rStyle w:val="Hyperlink"/>
                          </w:rPr>
                          <w:t>Euroopan tekoälyneuvoston lausunto tekoälymalleista</w:t>
                        </w:r>
                      </w:hyperlink>
                      <w:r w:rsidRPr="00735423">
                        <w:t>.</w:t>
                      </w:r>
                    </w:p>
                  </w:txbxContent>
                </v:textbox>
              </v:shape>
            </w:pict>
          </mc:Fallback>
        </mc:AlternateContent>
      </w:r>
    </w:p>
    <w:p w14:paraId="3E3EBCC4" w14:textId="77777777" w:rsidR="009C4EB9" w:rsidRDefault="009C4EB9" w:rsidP="009C4EB9">
      <w:pPr>
        <w:pStyle w:val="BodyText"/>
        <w:keepNext/>
        <w:keepLines/>
        <w:ind w:left="0"/>
        <w:jc w:val="both"/>
        <w:rPr>
          <w:b/>
          <w:bCs/>
          <w:lang w:eastAsia="fi-FI"/>
        </w:rPr>
      </w:pPr>
    </w:p>
    <w:p w14:paraId="2EDDCBB7" w14:textId="77777777" w:rsidR="009C4EB9" w:rsidRDefault="009C4EB9" w:rsidP="009C4EB9">
      <w:pPr>
        <w:pStyle w:val="BodyText"/>
        <w:keepNext/>
        <w:keepLines/>
        <w:ind w:left="0"/>
        <w:jc w:val="both"/>
        <w:rPr>
          <w:b/>
          <w:bCs/>
          <w:lang w:eastAsia="fi-FI"/>
        </w:rPr>
      </w:pPr>
    </w:p>
    <w:p w14:paraId="69A26F7D" w14:textId="77777777" w:rsidR="00BE7691" w:rsidRDefault="00BE7691" w:rsidP="009C4EB9">
      <w:pPr>
        <w:pStyle w:val="BodyText"/>
        <w:keepNext/>
        <w:keepLines/>
        <w:ind w:left="0"/>
        <w:jc w:val="both"/>
        <w:rPr>
          <w:b/>
          <w:bCs/>
          <w:lang w:eastAsia="fi-FI"/>
        </w:rPr>
      </w:pPr>
    </w:p>
    <w:p w14:paraId="53C4E9F0" w14:textId="77777777" w:rsidR="00BE7691" w:rsidRDefault="00BE7691" w:rsidP="009C4EB9">
      <w:pPr>
        <w:pStyle w:val="BodyText"/>
        <w:keepNext/>
        <w:keepLines/>
        <w:ind w:left="0"/>
        <w:jc w:val="both"/>
        <w:rPr>
          <w:b/>
          <w:bCs/>
          <w:lang w:eastAsia="fi-FI"/>
        </w:rPr>
      </w:pPr>
    </w:p>
    <w:p w14:paraId="3883AFCD" w14:textId="77777777" w:rsidR="00BE7691" w:rsidRDefault="00BE7691" w:rsidP="009C4EB9">
      <w:pPr>
        <w:pStyle w:val="BodyText"/>
        <w:keepNext/>
        <w:keepLines/>
        <w:ind w:left="0"/>
        <w:jc w:val="both"/>
        <w:rPr>
          <w:b/>
          <w:bCs/>
          <w:lang w:eastAsia="fi-FI"/>
        </w:rPr>
      </w:pPr>
    </w:p>
    <w:p w14:paraId="18531535" w14:textId="77777777" w:rsidR="00BE7691" w:rsidRDefault="00BE7691" w:rsidP="009C4EB9">
      <w:pPr>
        <w:pStyle w:val="BodyText"/>
        <w:keepNext/>
        <w:keepLines/>
        <w:ind w:left="0"/>
        <w:jc w:val="both"/>
        <w:rPr>
          <w:b/>
          <w:bCs/>
          <w:lang w:eastAsia="fi-FI"/>
        </w:rPr>
      </w:pPr>
    </w:p>
    <w:p w14:paraId="1BB47482" w14:textId="77777777" w:rsidR="00BE7691" w:rsidRDefault="00BE7691" w:rsidP="009C4EB9">
      <w:pPr>
        <w:pStyle w:val="BodyText"/>
        <w:keepNext/>
        <w:keepLines/>
        <w:ind w:left="0"/>
        <w:jc w:val="both"/>
        <w:rPr>
          <w:b/>
          <w:bCs/>
          <w:lang w:eastAsia="fi-FI"/>
        </w:rPr>
      </w:pPr>
    </w:p>
    <w:p w14:paraId="4241DD99" w14:textId="77777777" w:rsidR="00BE7691" w:rsidRDefault="00BE7691" w:rsidP="009C4EB9">
      <w:pPr>
        <w:pStyle w:val="BodyText"/>
        <w:keepNext/>
        <w:keepLines/>
        <w:ind w:left="0"/>
        <w:jc w:val="both"/>
        <w:rPr>
          <w:b/>
          <w:bCs/>
          <w:lang w:eastAsia="fi-FI"/>
        </w:rPr>
      </w:pPr>
    </w:p>
    <w:p w14:paraId="73B485DD" w14:textId="77777777" w:rsidR="009C4EB9" w:rsidRDefault="009C4EB9" w:rsidP="009C4EB9">
      <w:pPr>
        <w:pStyle w:val="BodyText"/>
        <w:keepNext/>
        <w:keepLines/>
        <w:ind w:left="0"/>
        <w:jc w:val="both"/>
        <w:rPr>
          <w:b/>
          <w:bCs/>
          <w:lang w:eastAsia="fi-FI"/>
        </w:rPr>
      </w:pPr>
    </w:p>
    <w:p w14:paraId="2A70608B" w14:textId="77777777" w:rsidR="009C4EB9" w:rsidRDefault="009C4EB9" w:rsidP="009C4EB9">
      <w:pPr>
        <w:pStyle w:val="BodyText"/>
        <w:keepNext/>
        <w:keepLines/>
        <w:ind w:left="0"/>
        <w:jc w:val="both"/>
        <w:rPr>
          <w:b/>
          <w:bCs/>
          <w:lang w:eastAsia="fi-FI"/>
        </w:rPr>
      </w:pPr>
    </w:p>
    <w:p w14:paraId="63E76583" w14:textId="77777777" w:rsidR="00CB308E" w:rsidRDefault="00CB308E" w:rsidP="00CB308E">
      <w:pPr>
        <w:keepNext/>
        <w:keepLines/>
        <w:ind w:left="2552"/>
        <w:jc w:val="both"/>
        <w:rPr>
          <w:lang w:eastAsia="fi-FI"/>
        </w:rPr>
      </w:pPr>
    </w:p>
    <w:p w14:paraId="5E7AFC86" w14:textId="77777777" w:rsidR="00802245" w:rsidRDefault="00802245" w:rsidP="00CB308E">
      <w:pPr>
        <w:keepNext/>
        <w:keepLines/>
        <w:ind w:left="2552"/>
        <w:jc w:val="both"/>
        <w:rPr>
          <w:lang w:eastAsia="fi-FI"/>
        </w:rPr>
      </w:pPr>
    </w:p>
    <w:p w14:paraId="3FD2C592" w14:textId="77777777" w:rsidR="00802245" w:rsidRDefault="00802245" w:rsidP="00CB308E">
      <w:pPr>
        <w:keepNext/>
        <w:keepLines/>
        <w:ind w:left="2552"/>
        <w:jc w:val="both"/>
        <w:rPr>
          <w:lang w:eastAsia="fi-FI"/>
        </w:rPr>
      </w:pPr>
    </w:p>
    <w:p w14:paraId="4E05CE90" w14:textId="77777777" w:rsidR="00802245" w:rsidRDefault="00802245" w:rsidP="00CB308E">
      <w:pPr>
        <w:keepNext/>
        <w:keepLines/>
        <w:ind w:left="2552"/>
        <w:jc w:val="both"/>
        <w:rPr>
          <w:lang w:eastAsia="fi-FI"/>
        </w:rPr>
      </w:pPr>
    </w:p>
    <w:p w14:paraId="0A7C56E9" w14:textId="77777777" w:rsidR="00802245" w:rsidRDefault="00802245" w:rsidP="00AA74C1">
      <w:pPr>
        <w:keepNext/>
        <w:keepLines/>
        <w:jc w:val="both"/>
        <w:rPr>
          <w:lang w:eastAsia="fi-FI"/>
        </w:rPr>
      </w:pPr>
    </w:p>
    <w:p w14:paraId="3CAA918C" w14:textId="77777777" w:rsidR="00802245" w:rsidRDefault="00802245" w:rsidP="00CB308E">
      <w:pPr>
        <w:keepNext/>
        <w:keepLines/>
        <w:ind w:left="2552"/>
        <w:jc w:val="both"/>
        <w:rPr>
          <w:lang w:eastAsia="fi-FI"/>
        </w:rPr>
      </w:pPr>
    </w:p>
    <w:p w14:paraId="6B3A2332" w14:textId="7CBF6E02" w:rsidR="00CB308E" w:rsidRPr="009B21B5" w:rsidRDefault="00CB308E" w:rsidP="00ED0311">
      <w:pPr>
        <w:pStyle w:val="BodyText"/>
        <w:keepNext/>
        <w:keepLines/>
        <w:rPr>
          <w:lang w:eastAsia="fi-FI"/>
        </w:rPr>
      </w:pPr>
      <w:r w:rsidRPr="007672CA">
        <w:rPr>
          <w:lang w:eastAsia="fi-FI"/>
        </w:rPr>
        <w:t xml:space="preserve">Voit tarkistaa tekoälyjärjestelmän tekoälyasetuksen mukaisuuden esimerkiksi noudattamalla standardeja ja edellä mainittujen </w:t>
      </w:r>
      <w:hyperlink r:id="rId62" w:history="1">
        <w:r w:rsidRPr="007672CA">
          <w:t>VAHTI tekoälyn käyttöönoton työkalujen</w:t>
        </w:r>
      </w:hyperlink>
      <w:r w:rsidRPr="007672CA">
        <w:rPr>
          <w:lang w:eastAsia="fi-FI"/>
        </w:rPr>
        <w:t xml:space="preserve"> ja viranomaisten antamien ohjeiden avulla. Vastuu lainmukaisuudesta on kuitenkin käyttöönottajalla. Muista tarkistaa myös muiden tekoälyjärjestelmäänne koskevien säädösten mukaisuus, kuten tietosuoja-asetus ja digipalvelulaki, hallintolaki sekä tiedonhallintalaki. </w:t>
      </w:r>
    </w:p>
    <w:p w14:paraId="306524CF" w14:textId="77777777" w:rsidR="00CB308E" w:rsidRDefault="00CB308E" w:rsidP="00ED0311">
      <w:pPr>
        <w:pStyle w:val="Heading2"/>
        <w:numPr>
          <w:ilvl w:val="1"/>
          <w:numId w:val="9"/>
        </w:numPr>
        <w:ind w:left="709" w:hanging="709"/>
        <w:jc w:val="both"/>
        <w:rPr>
          <w:rFonts w:eastAsia="Times New Roman"/>
          <w:lang w:eastAsia="fi-FI"/>
        </w:rPr>
      </w:pPr>
      <w:bookmarkStart w:id="5" w:name="_Toc214981899"/>
      <w:r>
        <w:rPr>
          <w:rFonts w:eastAsia="Times New Roman"/>
          <w:lang w:eastAsia="fi-FI"/>
        </w:rPr>
        <w:t>Organisaation maturiteetin arvioiminen</w:t>
      </w:r>
      <w:bookmarkEnd w:id="5"/>
    </w:p>
    <w:p w14:paraId="3341E58D" w14:textId="22A0972A" w:rsidR="00CB308E" w:rsidRPr="00536831" w:rsidRDefault="00CB308E" w:rsidP="00AA74C1">
      <w:pPr>
        <w:pStyle w:val="BodyText"/>
        <w:keepNext/>
        <w:keepLines/>
      </w:pPr>
      <w:r w:rsidRPr="00536831">
        <w:t xml:space="preserve">Maturiteettiarvion tekemällä selviää organisaation kyvykkyys ottaa tekoälyjärjestelmä käyttöön. Esim. mallina voi olla </w:t>
      </w:r>
      <w:hyperlink r:id="rId63" w:history="1">
        <w:r w:rsidRPr="00536831">
          <w:rPr>
            <w:rStyle w:val="Hyperlink"/>
            <w:color w:val="auto"/>
            <w:u w:val="none"/>
          </w:rPr>
          <w:t>CMMI porrasmalli</w:t>
        </w:r>
      </w:hyperlink>
      <w:r w:rsidRPr="00536831">
        <w:t>.</w:t>
      </w:r>
    </w:p>
    <w:p w14:paraId="02102F96" w14:textId="0CD90817" w:rsidR="00CB308E" w:rsidRDefault="00536831" w:rsidP="00AA74C1">
      <w:pPr>
        <w:pStyle w:val="BodyText"/>
        <w:keepNext/>
        <w:keepLines/>
      </w:pPr>
      <w:r w:rsidRPr="00536831">
        <w:t>Kuva</w:t>
      </w:r>
      <w:r>
        <w:t xml:space="preserve"> 6. </w:t>
      </w:r>
      <w:r w:rsidR="00CB308E">
        <w:t>Arvioinnin kohteena voivat esimerkiksi olla:</w:t>
      </w:r>
    </w:p>
    <w:p w14:paraId="0199C22F" w14:textId="5DD10933" w:rsidR="00ED4DB6" w:rsidRDefault="00997C1B" w:rsidP="00B14DA7">
      <w:pPr>
        <w:pStyle w:val="BodyText"/>
        <w:keepNext/>
        <w:keepLines/>
        <w:ind w:left="142"/>
      </w:pPr>
      <w:r w:rsidRPr="00997C1B">
        <w:rPr>
          <w:noProof/>
        </w:rPr>
        <w:drawing>
          <wp:inline distT="0" distB="0" distL="0" distR="0" wp14:anchorId="51DA2737" wp14:editId="13667CA9">
            <wp:extent cx="6480175" cy="4855210"/>
            <wp:effectExtent l="0" t="0" r="15875" b="0"/>
            <wp:docPr id="1521068584" name="Kaaviokuva 1">
              <a:extLst xmlns:a="http://schemas.openxmlformats.org/drawingml/2006/main">
                <a:ext uri="{FF2B5EF4-FFF2-40B4-BE49-F238E27FC236}">
                  <a16:creationId xmlns:a16="http://schemas.microsoft.com/office/drawing/2014/main" id="{91FE6E85-5208-7454-CFFA-C4A5D75715F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123808C8" w14:textId="77777777" w:rsidR="00CB308E" w:rsidRDefault="00CB308E" w:rsidP="00AA74C1">
      <w:pPr>
        <w:pStyle w:val="Heading2"/>
        <w:numPr>
          <w:ilvl w:val="1"/>
          <w:numId w:val="9"/>
        </w:numPr>
        <w:ind w:left="709" w:hanging="709"/>
        <w:jc w:val="both"/>
        <w:rPr>
          <w:rFonts w:eastAsia="Times New Roman"/>
          <w:lang w:eastAsia="fi-FI"/>
        </w:rPr>
      </w:pPr>
      <w:bookmarkStart w:id="6" w:name="_Toc214981900"/>
      <w:r w:rsidRPr="56DF3394">
        <w:rPr>
          <w:rFonts w:eastAsia="Times New Roman"/>
          <w:lang w:eastAsia="fi-FI"/>
        </w:rPr>
        <w:t>Asiakasyhteistyö, sidosryhmäyhteistyö ja tutkimusyhteistyö</w:t>
      </w:r>
      <w:bookmarkEnd w:id="6"/>
    </w:p>
    <w:p w14:paraId="27F4E4B3" w14:textId="685636CE" w:rsidR="00B54E0E" w:rsidRDefault="00B54E0E" w:rsidP="00B54E0E">
      <w:pPr>
        <w:pStyle w:val="BodyText"/>
        <w:keepNext/>
        <w:keepLines/>
        <w:jc w:val="both"/>
        <w:rPr>
          <w:lang w:eastAsia="fi-FI"/>
        </w:rPr>
      </w:pPr>
      <w:r>
        <w:rPr>
          <w:lang w:eastAsia="fi-FI"/>
        </w:rPr>
        <w:t>Alla on vinkkejä asiakasyhteistyöhön ja viestintään</w:t>
      </w:r>
      <w:r w:rsidR="007E14A6">
        <w:rPr>
          <w:lang w:eastAsia="fi-FI"/>
        </w:rPr>
        <w:t>:</w:t>
      </w:r>
    </w:p>
    <w:p w14:paraId="71C47C3F" w14:textId="52641872" w:rsidR="00CB308E" w:rsidRDefault="00CB308E" w:rsidP="00B54E0E">
      <w:pPr>
        <w:pStyle w:val="BodyText"/>
        <w:keepNext/>
        <w:keepLines/>
        <w:numPr>
          <w:ilvl w:val="0"/>
          <w:numId w:val="24"/>
        </w:numPr>
        <w:jc w:val="both"/>
        <w:rPr>
          <w:lang w:eastAsia="fi-FI"/>
        </w:rPr>
      </w:pPr>
      <w:r>
        <w:rPr>
          <w:lang w:eastAsia="fi-FI"/>
        </w:rPr>
        <w:t>Kerää ja analysoi dataa, jonka saat kokeiluista ja toteutuksesta.</w:t>
      </w:r>
    </w:p>
    <w:p w14:paraId="19DF7599" w14:textId="77777777" w:rsidR="00CB308E" w:rsidRDefault="00CB308E" w:rsidP="00B54E0E">
      <w:pPr>
        <w:pStyle w:val="BodyText"/>
        <w:keepNext/>
        <w:keepLines/>
        <w:numPr>
          <w:ilvl w:val="0"/>
          <w:numId w:val="24"/>
        </w:numPr>
        <w:jc w:val="both"/>
        <w:rPr>
          <w:lang w:eastAsia="fi-FI"/>
        </w:rPr>
      </w:pPr>
      <w:r>
        <w:rPr>
          <w:lang w:eastAsia="fi-FI"/>
        </w:rPr>
        <w:t>Tee suunnitelmallisesti asiakaskyselyjä ja asiakastestausta ja pyydä käyttäjäpalautetta ja hyödynnä saatu data järjestelmien hyötyjen mittaamisessa.</w:t>
      </w:r>
    </w:p>
    <w:p w14:paraId="2CAF3A09" w14:textId="7119C4DB" w:rsidR="00CB308E" w:rsidRDefault="00CB308E" w:rsidP="00B54E0E">
      <w:pPr>
        <w:pStyle w:val="BodyText"/>
        <w:keepNext/>
        <w:keepLines/>
        <w:numPr>
          <w:ilvl w:val="0"/>
          <w:numId w:val="24"/>
        </w:numPr>
        <w:jc w:val="both"/>
        <w:rPr>
          <w:lang w:eastAsia="fi-FI"/>
        </w:rPr>
      </w:pPr>
      <w:r w:rsidRPr="00404F66">
        <w:rPr>
          <w:lang w:eastAsia="fi-FI"/>
        </w:rPr>
        <w:t xml:space="preserve">Viesti uusien tekoälyjärjestelmien käyttöönotosta ja talon prosesseista </w:t>
      </w:r>
      <w:r w:rsidR="007E14A6">
        <w:rPr>
          <w:lang w:eastAsia="fi-FI"/>
        </w:rPr>
        <w:t xml:space="preserve">aktiivisesti </w:t>
      </w:r>
      <w:r w:rsidRPr="00404F66">
        <w:rPr>
          <w:lang w:eastAsia="fi-FI"/>
        </w:rPr>
        <w:t>henkilöstölle, asiakkaille, sidosryhmille, palveluntuottajille, henkilöstölle ja asiantuntijoille</w:t>
      </w:r>
      <w:r w:rsidR="007E14A6">
        <w:rPr>
          <w:lang w:eastAsia="fi-FI"/>
        </w:rPr>
        <w:t>.</w:t>
      </w:r>
    </w:p>
    <w:p w14:paraId="1EEFBACD" w14:textId="1FC3D6AA" w:rsidR="008676A4" w:rsidRDefault="008676A4" w:rsidP="00CB308E">
      <w:pPr>
        <w:pStyle w:val="BodyText"/>
        <w:keepNext/>
        <w:keepLines/>
        <w:jc w:val="both"/>
        <w:rPr>
          <w:lang w:eastAsia="fi-FI"/>
        </w:rPr>
      </w:pPr>
      <w:r>
        <w:rPr>
          <w:lang w:eastAsia="fi-FI"/>
        </w:rPr>
        <w:t>Alla on vinkkejä sidosryhmäyhteistyöhön ja vuorovaikutukseen</w:t>
      </w:r>
    </w:p>
    <w:p w14:paraId="43B0BAAA" w14:textId="70102302" w:rsidR="00CB308E" w:rsidRDefault="00D723B4" w:rsidP="008676A4">
      <w:pPr>
        <w:pStyle w:val="BodyText"/>
        <w:keepNext/>
        <w:keepLines/>
        <w:numPr>
          <w:ilvl w:val="0"/>
          <w:numId w:val="25"/>
        </w:numPr>
        <w:jc w:val="both"/>
        <w:rPr>
          <w:lang w:eastAsia="fi-FI"/>
        </w:rPr>
      </w:pPr>
      <w:r>
        <w:rPr>
          <w:lang w:eastAsia="fi-FI"/>
        </w:rPr>
        <w:t>Muista e</w:t>
      </w:r>
      <w:r w:rsidR="00CB308E">
        <w:rPr>
          <w:lang w:eastAsia="fi-FI"/>
        </w:rPr>
        <w:t>sim</w:t>
      </w:r>
      <w:r>
        <w:rPr>
          <w:lang w:eastAsia="fi-FI"/>
        </w:rPr>
        <w:t>erkiksi</w:t>
      </w:r>
      <w:r w:rsidR="00CB308E">
        <w:rPr>
          <w:lang w:eastAsia="fi-FI"/>
        </w:rPr>
        <w:t xml:space="preserve"> haavoittuvassa asemassa olevien huomioiminen</w:t>
      </w:r>
      <w:r>
        <w:rPr>
          <w:lang w:eastAsia="fi-FI"/>
        </w:rPr>
        <w:t>. Voit käyttä</w:t>
      </w:r>
      <w:r w:rsidR="003633AC">
        <w:rPr>
          <w:lang w:eastAsia="fi-FI"/>
        </w:rPr>
        <w:t>jien lisäksi pyytää vaatimuksia määrittämään myös</w:t>
      </w:r>
      <w:r>
        <w:rPr>
          <w:lang w:eastAsia="fi-FI"/>
        </w:rPr>
        <w:t xml:space="preserve"> kokemusasiantuntijoita tai yhdistysten </w:t>
      </w:r>
      <w:r w:rsidR="003633AC">
        <w:rPr>
          <w:lang w:eastAsia="fi-FI"/>
        </w:rPr>
        <w:t>edustajia.</w:t>
      </w:r>
    </w:p>
    <w:p w14:paraId="6DF5DEC7" w14:textId="77777777" w:rsidR="00CB308E" w:rsidRDefault="00CB308E" w:rsidP="008676A4">
      <w:pPr>
        <w:pStyle w:val="BodyText"/>
        <w:keepNext/>
        <w:keepLines/>
        <w:numPr>
          <w:ilvl w:val="0"/>
          <w:numId w:val="25"/>
        </w:numPr>
        <w:jc w:val="both"/>
        <w:rPr>
          <w:lang w:eastAsia="fi-FI"/>
        </w:rPr>
      </w:pPr>
      <w:r>
        <w:rPr>
          <w:lang w:eastAsia="fi-FI"/>
        </w:rPr>
        <w:t xml:space="preserve">Sidosryhmäyhteistyötä tulee tehdä jo testivaiheessa, kuitenkin hyvissä ajoin ja suunnitelmallisesti. Yhteistyö voi kattaa käyttäjien lisäksi ne, jotka muutoin altistuvat järjestelmän vaikutuksille. </w:t>
      </w:r>
    </w:p>
    <w:p w14:paraId="0C705C07" w14:textId="77777777" w:rsidR="00CB308E" w:rsidRDefault="00CB308E" w:rsidP="008676A4">
      <w:pPr>
        <w:pStyle w:val="BodyText"/>
        <w:keepNext/>
        <w:keepLines/>
        <w:numPr>
          <w:ilvl w:val="0"/>
          <w:numId w:val="25"/>
        </w:numPr>
        <w:jc w:val="both"/>
        <w:rPr>
          <w:lang w:eastAsia="fi-FI"/>
        </w:rPr>
      </w:pPr>
      <w:r>
        <w:rPr>
          <w:lang w:eastAsia="fi-FI"/>
        </w:rPr>
        <w:t>Sidosryhmäyhteistyön pitäisi kattaa koko järjestelmän elinkaaren ja käyttäjille tulisi antaa palaute- ja virheilmoitusmahdollisuus.</w:t>
      </w:r>
    </w:p>
    <w:p w14:paraId="4D872307" w14:textId="77777777" w:rsidR="00CB308E" w:rsidRDefault="00CB308E" w:rsidP="008676A4">
      <w:pPr>
        <w:pStyle w:val="BodyText"/>
        <w:keepNext/>
        <w:keepLines/>
        <w:numPr>
          <w:ilvl w:val="0"/>
          <w:numId w:val="25"/>
        </w:numPr>
        <w:jc w:val="both"/>
        <w:rPr>
          <w:lang w:eastAsia="fi-FI"/>
        </w:rPr>
      </w:pPr>
      <w:r>
        <w:rPr>
          <w:lang w:eastAsia="fi-FI"/>
        </w:rPr>
        <w:t>Loppukäyttäjien osallistuminen vähentää muutosvastarintaa ja tekoälyyn liittyviä epäilyksiä.</w:t>
      </w:r>
    </w:p>
    <w:p w14:paraId="7DC48DBE" w14:textId="583A67F1" w:rsidR="005A74C5" w:rsidRDefault="005A74C5" w:rsidP="00CB308E">
      <w:pPr>
        <w:pStyle w:val="BodyText"/>
        <w:keepNext/>
        <w:keepLines/>
        <w:jc w:val="both"/>
        <w:rPr>
          <w:lang w:eastAsia="fi-FI"/>
        </w:rPr>
      </w:pPr>
      <w:r>
        <w:rPr>
          <w:lang w:eastAsia="fi-FI"/>
        </w:rPr>
        <w:t>Alla on vinkkejä tutkimusyhteistyöhön ja vuorovaikutukseen</w:t>
      </w:r>
    </w:p>
    <w:p w14:paraId="6C8E675D" w14:textId="71893865" w:rsidR="00CB308E" w:rsidRDefault="00CB308E" w:rsidP="005A74C5">
      <w:pPr>
        <w:pStyle w:val="BodyText"/>
        <w:keepNext/>
        <w:keepLines/>
        <w:numPr>
          <w:ilvl w:val="0"/>
          <w:numId w:val="26"/>
        </w:numPr>
        <w:jc w:val="both"/>
        <w:rPr>
          <w:lang w:eastAsia="fi-FI"/>
        </w:rPr>
      </w:pPr>
      <w:r>
        <w:rPr>
          <w:lang w:eastAsia="fi-FI"/>
        </w:rPr>
        <w:t>Tekoälyn vaikuttavuuden todentaminen sekä teknologiavalintojen vaikutusten sekä teknisten ratkaisuiden arvioimiseksi tarvitaan kolmannen osapuolen objektiivinen näkökulma. Julkishallin</w:t>
      </w:r>
      <w:r w:rsidR="003208C3">
        <w:rPr>
          <w:lang w:eastAsia="fi-FI"/>
        </w:rPr>
        <w:t xml:space="preserve">to voi nykyistä enemmän </w:t>
      </w:r>
      <w:r>
        <w:rPr>
          <w:lang w:eastAsia="fi-FI"/>
        </w:rPr>
        <w:t xml:space="preserve">hyödyntää suomalaista tutkimuslaitosverkostoa. </w:t>
      </w:r>
    </w:p>
    <w:p w14:paraId="2E204D80" w14:textId="0B22FFDA" w:rsidR="00CB308E" w:rsidRDefault="00CB308E" w:rsidP="00A9336E">
      <w:pPr>
        <w:pStyle w:val="BodyText"/>
        <w:keepNext/>
        <w:keepLines/>
        <w:numPr>
          <w:ilvl w:val="1"/>
          <w:numId w:val="26"/>
        </w:numPr>
        <w:jc w:val="both"/>
        <w:rPr>
          <w:lang w:eastAsia="fi-FI"/>
        </w:rPr>
      </w:pPr>
      <w:r>
        <w:rPr>
          <w:lang w:eastAsia="fi-FI"/>
        </w:rPr>
        <w:t>Esimerkki 1 Viraston tarve kohtaa tutkimusyhteisön mielenkiinnon kohteen.</w:t>
      </w:r>
      <w:r w:rsidRPr="009A0FA6">
        <w:rPr>
          <w:lang w:eastAsia="fi-FI"/>
        </w:rPr>
        <w:t xml:space="preserve"> </w:t>
      </w:r>
      <w:r w:rsidR="001306F5">
        <w:rPr>
          <w:lang w:eastAsia="fi-FI"/>
        </w:rPr>
        <w:t>Tutkimuksessa painotetaan o</w:t>
      </w:r>
      <w:r>
        <w:rPr>
          <w:lang w:eastAsia="fi-FI"/>
        </w:rPr>
        <w:t>rganisaation hallinto- ja toimialan erityishaasteita.</w:t>
      </w:r>
    </w:p>
    <w:p w14:paraId="3AAC3212" w14:textId="5778EFCE" w:rsidR="00CB308E" w:rsidRDefault="00CB308E" w:rsidP="00A9336E">
      <w:pPr>
        <w:pStyle w:val="BodyText"/>
        <w:keepNext/>
        <w:keepLines/>
        <w:numPr>
          <w:ilvl w:val="1"/>
          <w:numId w:val="26"/>
        </w:numPr>
        <w:jc w:val="both"/>
        <w:rPr>
          <w:lang w:eastAsia="fi-FI"/>
        </w:rPr>
      </w:pPr>
      <w:r>
        <w:rPr>
          <w:lang w:eastAsia="fi-FI"/>
        </w:rPr>
        <w:t>Esimerkki 2 Kaupunki pyytää tutkimuslaitosta tai muuta kehittäjää luomaan demon</w:t>
      </w:r>
      <w:r w:rsidR="009B5A07">
        <w:rPr>
          <w:lang w:eastAsia="fi-FI"/>
        </w:rPr>
        <w:t xml:space="preserve"> siitä, miten heidän ongelma ratkaistaisiin tekoälyn avulla</w:t>
      </w:r>
      <w:r w:rsidR="002508F9">
        <w:rPr>
          <w:lang w:eastAsia="fi-FI"/>
        </w:rPr>
        <w:t xml:space="preserve"> ja samalla </w:t>
      </w:r>
      <w:proofErr w:type="spellStart"/>
      <w:r>
        <w:rPr>
          <w:lang w:eastAsia="fi-FI"/>
        </w:rPr>
        <w:t>benchmar</w:t>
      </w:r>
      <w:r w:rsidR="00367663">
        <w:rPr>
          <w:lang w:eastAsia="fi-FI"/>
        </w:rPr>
        <w:t>kkaa</w:t>
      </w:r>
      <w:proofErr w:type="spellEnd"/>
      <w:r>
        <w:rPr>
          <w:lang w:eastAsia="fi-FI"/>
        </w:rPr>
        <w:t xml:space="preserve"> korkeakoulun valmista testiympäristö</w:t>
      </w:r>
      <w:r w:rsidR="002508F9">
        <w:rPr>
          <w:lang w:eastAsia="fi-FI"/>
        </w:rPr>
        <w:t>ä.</w:t>
      </w:r>
    </w:p>
    <w:p w14:paraId="7B09AFEE" w14:textId="04B90590" w:rsidR="00CB308E" w:rsidRDefault="00CB308E" w:rsidP="00A9336E">
      <w:pPr>
        <w:pStyle w:val="BodyText"/>
        <w:keepNext/>
        <w:keepLines/>
        <w:numPr>
          <w:ilvl w:val="1"/>
          <w:numId w:val="26"/>
        </w:numPr>
        <w:jc w:val="both"/>
        <w:rPr>
          <w:lang w:eastAsia="fi-FI"/>
        </w:rPr>
      </w:pPr>
      <w:r>
        <w:rPr>
          <w:lang w:eastAsia="fi-FI"/>
        </w:rPr>
        <w:t>Esimerkki 4: Virasto pyytää korkeakoulua kehittämään työkalun tai toimintamallin organisaatiolle ja muille jaettavaksi</w:t>
      </w:r>
      <w:r w:rsidR="00CA30E6">
        <w:rPr>
          <w:lang w:eastAsia="fi-FI"/>
        </w:rPr>
        <w:t xml:space="preserve"> yhteisessä hankkeessa</w:t>
      </w:r>
      <w:r w:rsidR="009D11F4">
        <w:rPr>
          <w:lang w:eastAsia="fi-FI"/>
        </w:rPr>
        <w:t>. Prosessi</w:t>
      </w:r>
      <w:r w:rsidR="00D6017C">
        <w:rPr>
          <w:lang w:eastAsia="fi-FI"/>
        </w:rPr>
        <w:t>ssa syntyy myös uusi yritys idean ympärille</w:t>
      </w:r>
      <w:r w:rsidR="001306F5">
        <w:rPr>
          <w:lang w:eastAsia="fi-FI"/>
        </w:rPr>
        <w:t>.</w:t>
      </w:r>
    </w:p>
    <w:p w14:paraId="3DAF4408" w14:textId="71297A16" w:rsidR="00CB308E" w:rsidRDefault="00CB308E" w:rsidP="00A9336E">
      <w:pPr>
        <w:pStyle w:val="BodyText"/>
        <w:keepNext/>
        <w:keepLines/>
        <w:numPr>
          <w:ilvl w:val="1"/>
          <w:numId w:val="26"/>
        </w:numPr>
        <w:jc w:val="both"/>
        <w:rPr>
          <w:lang w:eastAsia="fi-FI"/>
        </w:rPr>
      </w:pPr>
      <w:r>
        <w:rPr>
          <w:lang w:eastAsia="fi-FI"/>
        </w:rPr>
        <w:t xml:space="preserve">Esimerkki 5: Virasto tekee korkeakouluyhteistyötä siten, että strategisesti merkittävien ratkaisujen vaikuttavuutta arvioi </w:t>
      </w:r>
      <w:r w:rsidR="00F855E5">
        <w:rPr>
          <w:lang w:eastAsia="fi-FI"/>
        </w:rPr>
        <w:t>opinnäytetyön</w:t>
      </w:r>
      <w:r>
        <w:rPr>
          <w:lang w:eastAsia="fi-FI"/>
        </w:rPr>
        <w:t xml:space="preserve"> tekijä. Tämä hyödyttää opiskelijaa </w:t>
      </w:r>
      <w:r w:rsidR="00C56422">
        <w:rPr>
          <w:lang w:eastAsia="fi-FI"/>
        </w:rPr>
        <w:t xml:space="preserve">palkallisena </w:t>
      </w:r>
      <w:r>
        <w:rPr>
          <w:lang w:eastAsia="fi-FI"/>
        </w:rPr>
        <w:t>työkokemuksena ja työn tilaajaa mitattavan tiedon lähteenä.</w:t>
      </w:r>
    </w:p>
    <w:p w14:paraId="07D1C971" w14:textId="04B1908D" w:rsidR="00CB308E" w:rsidRDefault="00CB308E" w:rsidP="00A9336E">
      <w:pPr>
        <w:pStyle w:val="BodyText"/>
        <w:keepNext/>
        <w:keepLines/>
        <w:numPr>
          <w:ilvl w:val="1"/>
          <w:numId w:val="26"/>
        </w:numPr>
        <w:jc w:val="both"/>
        <w:rPr>
          <w:lang w:eastAsia="fi-FI"/>
        </w:rPr>
      </w:pPr>
      <w:r>
        <w:rPr>
          <w:lang w:eastAsia="fi-FI"/>
        </w:rPr>
        <w:t>Esimerkki 6: Tutkimuslaitos konsultoi haavoittuvassa asemissa olevia ja heidän etujärjestöjä</w:t>
      </w:r>
      <w:r w:rsidR="00C56422">
        <w:rPr>
          <w:lang w:eastAsia="fi-FI"/>
        </w:rPr>
        <w:t>nsä</w:t>
      </w:r>
      <w:r>
        <w:rPr>
          <w:lang w:eastAsia="fi-FI"/>
        </w:rPr>
        <w:t xml:space="preserve"> (lausunnot ja kokemusasiantuntijan osallistuminen) merkittäv</w:t>
      </w:r>
      <w:r w:rsidR="001D59C8">
        <w:rPr>
          <w:lang w:eastAsia="fi-FI"/>
        </w:rPr>
        <w:t>ään</w:t>
      </w:r>
      <w:r>
        <w:rPr>
          <w:lang w:eastAsia="fi-FI"/>
        </w:rPr>
        <w:t xml:space="preserve"> hankint</w:t>
      </w:r>
      <w:r w:rsidR="001D59C8">
        <w:rPr>
          <w:lang w:eastAsia="fi-FI"/>
        </w:rPr>
        <w:t>aan</w:t>
      </w:r>
      <w:r>
        <w:rPr>
          <w:lang w:eastAsia="fi-FI"/>
        </w:rPr>
        <w:t xml:space="preserve"> liittyen</w:t>
      </w:r>
      <w:r w:rsidR="001D59C8">
        <w:rPr>
          <w:lang w:eastAsia="fi-FI"/>
        </w:rPr>
        <w:t xml:space="preserve"> ja tiivistää palautteen hankinnan vaatimuksiksi.</w:t>
      </w:r>
    </w:p>
    <w:p w14:paraId="1629A20F" w14:textId="58401611" w:rsidR="00CB308E" w:rsidRDefault="00CB308E" w:rsidP="00A9336E">
      <w:pPr>
        <w:pStyle w:val="BodyText"/>
        <w:keepNext/>
        <w:keepLines/>
        <w:numPr>
          <w:ilvl w:val="1"/>
          <w:numId w:val="26"/>
        </w:numPr>
        <w:jc w:val="both"/>
        <w:rPr>
          <w:lang w:eastAsia="fi-FI"/>
        </w:rPr>
      </w:pPr>
      <w:r>
        <w:rPr>
          <w:lang w:eastAsia="fi-FI"/>
        </w:rPr>
        <w:t>Esimerkki 7: kokonaan uuden teknologian käyttöönot</w:t>
      </w:r>
      <w:r w:rsidR="00CE3315">
        <w:rPr>
          <w:lang w:eastAsia="fi-FI"/>
        </w:rPr>
        <w:t>ossa</w:t>
      </w:r>
      <w:r>
        <w:rPr>
          <w:lang w:eastAsia="fi-FI"/>
        </w:rPr>
        <w:t xml:space="preserve"> tutkimu</w:t>
      </w:r>
      <w:r w:rsidR="00CE3315">
        <w:rPr>
          <w:lang w:eastAsia="fi-FI"/>
        </w:rPr>
        <w:t xml:space="preserve">ksen avulla </w:t>
      </w:r>
      <w:r w:rsidR="00B94D76">
        <w:rPr>
          <w:lang w:eastAsia="fi-FI"/>
        </w:rPr>
        <w:t>toteutetaan</w:t>
      </w:r>
      <w:r w:rsidR="00CE3315">
        <w:rPr>
          <w:lang w:eastAsia="fi-FI"/>
        </w:rPr>
        <w:t xml:space="preserve"> </w:t>
      </w:r>
      <w:r w:rsidR="00B94D76">
        <w:rPr>
          <w:lang w:eastAsia="fi-FI"/>
        </w:rPr>
        <w:t xml:space="preserve">lainsäädännön noudattamisen </w:t>
      </w:r>
      <w:r>
        <w:rPr>
          <w:lang w:eastAsia="fi-FI"/>
        </w:rPr>
        <w:t>osoitusvelvollisuutta.</w:t>
      </w:r>
    </w:p>
    <w:p w14:paraId="563AE128" w14:textId="77777777" w:rsidR="00CB308E" w:rsidRDefault="00CB308E" w:rsidP="005A74C5">
      <w:pPr>
        <w:pStyle w:val="BodyText"/>
        <w:keepNext/>
        <w:keepLines/>
        <w:numPr>
          <w:ilvl w:val="0"/>
          <w:numId w:val="26"/>
        </w:numPr>
        <w:jc w:val="both"/>
        <w:rPr>
          <w:lang w:eastAsia="fi-FI"/>
        </w:rPr>
      </w:pPr>
      <w:r w:rsidRPr="009A0FA6">
        <w:rPr>
          <w:b/>
          <w:bCs/>
          <w:lang w:eastAsia="fi-FI"/>
        </w:rPr>
        <w:t>Rahoitus</w:t>
      </w:r>
      <w:r>
        <w:rPr>
          <w:lang w:eastAsia="fi-FI"/>
        </w:rPr>
        <w:t>: tutkimusyhteistyötä rahoitetaan kansallisesti ja EU:ssa, joten tutkiminen, innovointi ja selvittely voi maksaa itsensä takaisin.</w:t>
      </w:r>
    </w:p>
    <w:p w14:paraId="1B3D6750" w14:textId="77777777" w:rsidR="0061594D" w:rsidRDefault="0061594D" w:rsidP="0061594D">
      <w:pPr>
        <w:pStyle w:val="BodyText"/>
        <w:keepNext/>
        <w:keepLines/>
        <w:jc w:val="both"/>
        <w:rPr>
          <w:lang w:eastAsia="fi-FI"/>
        </w:rPr>
      </w:pPr>
    </w:p>
    <w:p w14:paraId="3342D7B7" w14:textId="77777777" w:rsidR="0061594D" w:rsidRDefault="0061594D" w:rsidP="0061594D">
      <w:pPr>
        <w:pStyle w:val="BodyText"/>
        <w:keepNext/>
        <w:keepLines/>
        <w:jc w:val="both"/>
        <w:rPr>
          <w:lang w:eastAsia="fi-FI"/>
        </w:rPr>
      </w:pPr>
    </w:p>
    <w:p w14:paraId="0FBB7A65" w14:textId="77777777" w:rsidR="0061594D" w:rsidRPr="00970E4C" w:rsidRDefault="0061594D" w:rsidP="0061594D">
      <w:pPr>
        <w:pStyle w:val="BodyText"/>
        <w:keepNext/>
        <w:keepLines/>
        <w:jc w:val="both"/>
        <w:rPr>
          <w:lang w:eastAsia="fi-FI"/>
        </w:rPr>
      </w:pPr>
    </w:p>
    <w:p w14:paraId="0118250B" w14:textId="6E6DCA61" w:rsidR="00CB308E" w:rsidRDefault="00CB308E" w:rsidP="00CF0862">
      <w:pPr>
        <w:pStyle w:val="Heading1"/>
        <w:numPr>
          <w:ilvl w:val="0"/>
          <w:numId w:val="9"/>
        </w:numPr>
        <w:ind w:left="454" w:hanging="454"/>
        <w:jc w:val="both"/>
        <w:rPr>
          <w:lang w:eastAsia="fi-FI"/>
        </w:rPr>
      </w:pPr>
      <w:bookmarkStart w:id="7" w:name="_Toc214981901"/>
      <w:r w:rsidRPr="56DF3394">
        <w:rPr>
          <w:lang w:eastAsia="fi-FI"/>
        </w:rPr>
        <w:t>Operatiivinen taso, Käytännön työ</w:t>
      </w:r>
      <w:bookmarkEnd w:id="7"/>
    </w:p>
    <w:p w14:paraId="15DFA641" w14:textId="2F59E17D" w:rsidR="00CB308E" w:rsidRPr="00E26A79" w:rsidRDefault="00821EBD" w:rsidP="002508F9">
      <w:pPr>
        <w:pStyle w:val="BodyText"/>
        <w:keepNext/>
        <w:keepLines/>
      </w:pPr>
      <w:r w:rsidRPr="0034015E">
        <w:rPr>
          <w:noProof/>
          <w:lang w:eastAsia="fi-FI"/>
        </w:rPr>
        <w:drawing>
          <wp:anchor distT="0" distB="0" distL="114300" distR="114300" simplePos="0" relativeHeight="251658240" behindDoc="0" locked="0" layoutInCell="1" allowOverlap="1" wp14:anchorId="7EA959A0" wp14:editId="5ADC30C5">
            <wp:simplePos x="0" y="0"/>
            <wp:positionH relativeFrom="column">
              <wp:posOffset>-3810</wp:posOffset>
            </wp:positionH>
            <wp:positionV relativeFrom="paragraph">
              <wp:posOffset>621030</wp:posOffset>
            </wp:positionV>
            <wp:extent cx="6297930" cy="3181985"/>
            <wp:effectExtent l="0" t="0" r="7620" b="0"/>
            <wp:wrapSquare wrapText="bothSides"/>
            <wp:docPr id="1789180115" name="Kaaviokuva 1">
              <a:extLst xmlns:a="http://schemas.openxmlformats.org/drawingml/2006/main">
                <a:ext uri="{FF2B5EF4-FFF2-40B4-BE49-F238E27FC236}">
                  <a16:creationId xmlns:a16="http://schemas.microsoft.com/office/drawing/2014/main" id="{AA278822-D5BC-C334-2E63-78F992718EB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14:sizeRelH relativeFrom="margin">
              <wp14:pctWidth>0</wp14:pctWidth>
            </wp14:sizeRelH>
            <wp14:sizeRelV relativeFrom="margin">
              <wp14:pctHeight>0</wp14:pctHeight>
            </wp14:sizeRelV>
          </wp:anchor>
        </w:drawing>
      </w:r>
      <w:r w:rsidR="00CB308E" w:rsidRPr="00650087">
        <w:t xml:space="preserve">Alla olevassa kuvassa </w:t>
      </w:r>
      <w:r w:rsidR="00221EEC">
        <w:t>7</w:t>
      </w:r>
      <w:r w:rsidR="00CB308E" w:rsidRPr="00650087">
        <w:t xml:space="preserve"> on tarkastuslista käytännön tason</w:t>
      </w:r>
      <w:r w:rsidR="00CB308E">
        <w:t xml:space="preserve"> ja yksittäisiin järjestelmiin liittyvistä</w:t>
      </w:r>
      <w:r w:rsidR="00CB308E" w:rsidRPr="00650087">
        <w:t xml:space="preserve"> tehtävistä. Tummalla pohjalla on merkitty, mitkä tehtävät ovat pakollisia ja vaalealla pohjalla on lisävinkkejä</w:t>
      </w:r>
      <w:r w:rsidR="003104C5">
        <w:t>.</w:t>
      </w:r>
    </w:p>
    <w:p w14:paraId="6813EC24" w14:textId="77777777" w:rsidR="00CB308E" w:rsidRDefault="00CB308E" w:rsidP="002508F9">
      <w:pPr>
        <w:pStyle w:val="Heading1"/>
        <w:numPr>
          <w:ilvl w:val="0"/>
          <w:numId w:val="9"/>
        </w:numPr>
        <w:ind w:left="454" w:hanging="454"/>
        <w:jc w:val="both"/>
        <w:rPr>
          <w:lang w:eastAsia="fi-FI"/>
        </w:rPr>
      </w:pPr>
      <w:bookmarkStart w:id="8" w:name="_Toc214981902"/>
      <w:r w:rsidRPr="56DF3394">
        <w:rPr>
          <w:lang w:eastAsia="fi-FI"/>
        </w:rPr>
        <w:t>Yksittäiset järjestelmät</w:t>
      </w:r>
      <w:bookmarkEnd w:id="8"/>
      <w:r w:rsidRPr="56DF3394">
        <w:rPr>
          <w:lang w:eastAsia="fi-FI"/>
        </w:rPr>
        <w:t xml:space="preserve"> </w:t>
      </w:r>
    </w:p>
    <w:p w14:paraId="59082589" w14:textId="71E297D2" w:rsidR="00CB308E" w:rsidRDefault="00CB308E" w:rsidP="002508F9">
      <w:pPr>
        <w:pStyle w:val="Heading2"/>
        <w:numPr>
          <w:ilvl w:val="1"/>
          <w:numId w:val="9"/>
        </w:numPr>
        <w:ind w:left="709" w:hanging="709"/>
        <w:jc w:val="both"/>
        <w:rPr>
          <w:rFonts w:eastAsia="Times New Roman"/>
          <w:lang w:eastAsia="fi-FI"/>
        </w:rPr>
      </w:pPr>
      <w:bookmarkStart w:id="9" w:name="_Toc214981903"/>
      <w:r w:rsidRPr="56DF3394">
        <w:rPr>
          <w:rFonts w:eastAsia="Times New Roman"/>
          <w:lang w:eastAsia="fi-FI"/>
        </w:rPr>
        <w:t>Palvelutarpeen määrittäminen</w:t>
      </w:r>
      <w:r w:rsidR="0059161D">
        <w:rPr>
          <w:rFonts w:eastAsia="Times New Roman"/>
          <w:lang w:eastAsia="fi-FI"/>
        </w:rPr>
        <w:t xml:space="preserve"> ja k</w:t>
      </w:r>
      <w:r w:rsidRPr="56DF3394">
        <w:rPr>
          <w:rFonts w:eastAsia="Times New Roman"/>
          <w:lang w:eastAsia="fi-FI"/>
        </w:rPr>
        <w:t>äyttöönoton suunnittelu</w:t>
      </w:r>
      <w:bookmarkEnd w:id="9"/>
    </w:p>
    <w:p w14:paraId="4D8BF170" w14:textId="4732EF6C" w:rsidR="00E512F6" w:rsidRPr="00E512F6" w:rsidRDefault="00E512F6" w:rsidP="002508F9">
      <w:pPr>
        <w:pStyle w:val="BodyText"/>
        <w:keepNext/>
        <w:keepLines/>
        <w:rPr>
          <w:lang w:eastAsia="fi-FI"/>
        </w:rPr>
      </w:pPr>
      <w:r>
        <w:rPr>
          <w:lang w:eastAsia="fi-FI"/>
        </w:rPr>
        <w:t>Alla kuvassa 8 on kuvattu</w:t>
      </w:r>
      <w:r w:rsidR="0040377C">
        <w:rPr>
          <w:lang w:eastAsia="fi-FI"/>
        </w:rPr>
        <w:t xml:space="preserve"> vaiheita palvelutarpeen määrittämisestä hankintaan saakka</w:t>
      </w:r>
      <w:r w:rsidR="005775F3">
        <w:rPr>
          <w:lang w:eastAsia="fi-FI"/>
        </w:rPr>
        <w:t>.</w:t>
      </w:r>
    </w:p>
    <w:p w14:paraId="13AF8649" w14:textId="4D13AEDB" w:rsidR="00A72E30" w:rsidRDefault="00CD4AAC" w:rsidP="002508F9">
      <w:pPr>
        <w:pStyle w:val="BodyText"/>
        <w:keepNext/>
        <w:keepLines/>
        <w:ind w:left="142"/>
        <w:jc w:val="both"/>
        <w:rPr>
          <w:rFonts w:ascii="Calibri" w:hAnsi="Calibri"/>
          <w:lang w:eastAsia="fi-FI"/>
        </w:rPr>
      </w:pPr>
      <w:r>
        <w:rPr>
          <w:noProof/>
        </w:rPr>
        <w:drawing>
          <wp:inline distT="0" distB="0" distL="0" distR="0" wp14:anchorId="0727DD0E" wp14:editId="64598AB7">
            <wp:extent cx="6286653" cy="1894637"/>
            <wp:effectExtent l="0" t="0" r="38100" b="10795"/>
            <wp:docPr id="271636348" name="Kaaviokuva 1">
              <a:extLst xmlns:a="http://schemas.openxmlformats.org/drawingml/2006/main">
                <a:ext uri="{FF2B5EF4-FFF2-40B4-BE49-F238E27FC236}">
                  <a16:creationId xmlns:a16="http://schemas.microsoft.com/office/drawing/2014/main" id="{A3291BBC-EB82-04F2-2449-1E56D392578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50025B76" w14:textId="17054B07" w:rsidR="00CF183F" w:rsidRPr="00CF183F" w:rsidRDefault="00CB308E" w:rsidP="00CF183F">
      <w:pPr>
        <w:pStyle w:val="Heading2"/>
        <w:numPr>
          <w:ilvl w:val="1"/>
          <w:numId w:val="9"/>
        </w:numPr>
        <w:ind w:left="709" w:hanging="709"/>
        <w:jc w:val="both"/>
        <w:rPr>
          <w:rFonts w:ascii="Calibri" w:eastAsia="Times New Roman" w:hAnsi="Calibri"/>
          <w:color w:val="000000" w:themeColor="text1"/>
          <w:lang w:eastAsia="fi-FI"/>
        </w:rPr>
      </w:pPr>
      <w:bookmarkStart w:id="10" w:name="_Toc214981904"/>
      <w:r w:rsidRPr="56DF3394">
        <w:rPr>
          <w:rFonts w:eastAsia="Times New Roman"/>
          <w:lang w:eastAsia="fi-FI"/>
        </w:rPr>
        <w:t>Palvelun kehittäminen ja käyttöönotto Ratkaisun valinnan jälkeen, tuotantoympäristöön siirtymisvaihe/ ratkaisun kehittäminen ja testaaminen ennen tuotantoa</w:t>
      </w:r>
      <w:bookmarkEnd w:id="10"/>
    </w:p>
    <w:p w14:paraId="2A823610" w14:textId="33FEC618" w:rsidR="00CB308E" w:rsidRPr="003833F6" w:rsidRDefault="00CB308E" w:rsidP="00CF0862">
      <w:pPr>
        <w:pStyle w:val="BodyText"/>
        <w:keepNext/>
        <w:keepLines/>
        <w:numPr>
          <w:ilvl w:val="0"/>
          <w:numId w:val="14"/>
        </w:numPr>
        <w:jc w:val="both"/>
        <w:rPr>
          <w:rFonts w:ascii="Calibri" w:hAnsi="Calibri"/>
          <w:color w:val="000000" w:themeColor="text1"/>
          <w:lang w:eastAsia="fi-FI"/>
        </w:rPr>
      </w:pPr>
      <w:r w:rsidRPr="003833F6">
        <w:rPr>
          <w:color w:val="000000" w:themeColor="text1"/>
          <w:lang w:eastAsia="fi-FI"/>
        </w:rPr>
        <w:t>Vaatimusten täyttymisen todentaminen</w:t>
      </w:r>
    </w:p>
    <w:p w14:paraId="7AA09553" w14:textId="5927DE41" w:rsidR="00CB308E" w:rsidRPr="003833F6" w:rsidRDefault="00CB308E" w:rsidP="00CF0862">
      <w:pPr>
        <w:pStyle w:val="BodyText"/>
        <w:keepNext/>
        <w:keepLines/>
        <w:numPr>
          <w:ilvl w:val="1"/>
          <w:numId w:val="14"/>
        </w:numPr>
        <w:jc w:val="both"/>
        <w:rPr>
          <w:rFonts w:ascii="Calibri" w:eastAsia="Times New Roman" w:hAnsi="Calibri" w:cs="Calibri"/>
          <w:color w:val="000000" w:themeColor="text1"/>
          <w:lang w:eastAsia="fi-FI"/>
        </w:rPr>
      </w:pPr>
      <w:r w:rsidRPr="003833F6">
        <w:rPr>
          <w:color w:val="000000" w:themeColor="text1"/>
          <w:lang w:eastAsia="fi-FI"/>
        </w:rPr>
        <w:t>Riskien ja vaikutusten hallinta</w:t>
      </w:r>
      <w:r w:rsidR="003833F6" w:rsidRPr="003833F6">
        <w:rPr>
          <w:color w:val="000000" w:themeColor="text1"/>
          <w:lang w:eastAsia="fi-FI"/>
        </w:rPr>
        <w:t>an liittyvät t</w:t>
      </w:r>
      <w:r w:rsidR="00142591" w:rsidRPr="003833F6">
        <w:rPr>
          <w:rFonts w:ascii="Aptos" w:eastAsia="Times New Roman" w:hAnsi="Aptos" w:cs="Calibri"/>
          <w:color w:val="000000" w:themeColor="text1"/>
          <w:lang w:eastAsia="fi-FI"/>
        </w:rPr>
        <w:t>iedonhall</w:t>
      </w:r>
      <w:r w:rsidR="003833F6" w:rsidRPr="003833F6">
        <w:rPr>
          <w:rFonts w:ascii="Aptos" w:eastAsia="Times New Roman" w:hAnsi="Aptos" w:cs="Calibri"/>
          <w:color w:val="000000" w:themeColor="text1"/>
          <w:lang w:eastAsia="fi-FI"/>
        </w:rPr>
        <w:t>innan, korkean riskin t</w:t>
      </w:r>
      <w:r w:rsidRPr="003833F6">
        <w:rPr>
          <w:rFonts w:ascii="Aptos" w:eastAsia="Times New Roman" w:hAnsi="Aptos" w:cs="Calibri"/>
          <w:color w:val="000000" w:themeColor="text1"/>
          <w:lang w:eastAsia="fi-FI"/>
        </w:rPr>
        <w:t>ekoäly</w:t>
      </w:r>
      <w:r w:rsidR="003833F6" w:rsidRPr="003833F6">
        <w:rPr>
          <w:rFonts w:ascii="Aptos" w:eastAsia="Times New Roman" w:hAnsi="Aptos" w:cs="Calibri"/>
          <w:color w:val="000000" w:themeColor="text1"/>
          <w:lang w:eastAsia="fi-FI"/>
        </w:rPr>
        <w:t>järjestelmän</w:t>
      </w:r>
      <w:r w:rsidRPr="003833F6">
        <w:rPr>
          <w:rFonts w:ascii="Aptos" w:eastAsia="Times New Roman" w:hAnsi="Aptos" w:cs="Calibri"/>
          <w:color w:val="000000" w:themeColor="text1"/>
          <w:lang w:eastAsia="fi-FI"/>
        </w:rPr>
        <w:t xml:space="preserve"> FRIA</w:t>
      </w:r>
      <w:r w:rsidR="003833F6" w:rsidRPr="003833F6">
        <w:rPr>
          <w:rFonts w:ascii="Aptos" w:eastAsia="Times New Roman" w:hAnsi="Aptos" w:cs="Calibri"/>
          <w:color w:val="000000" w:themeColor="text1"/>
          <w:lang w:eastAsia="fi-FI"/>
        </w:rPr>
        <w:t>, tietosuoja DPIA sekä tietoturva-arviointi.</w:t>
      </w:r>
    </w:p>
    <w:p w14:paraId="060605FC" w14:textId="77777777" w:rsidR="00CB308E" w:rsidRPr="00DF77BB" w:rsidRDefault="00CB308E" w:rsidP="00CF0862">
      <w:pPr>
        <w:pStyle w:val="BodyText"/>
        <w:keepNext/>
        <w:keepLines/>
        <w:numPr>
          <w:ilvl w:val="0"/>
          <w:numId w:val="14"/>
        </w:numPr>
        <w:jc w:val="both"/>
        <w:rPr>
          <w:lang w:eastAsia="fi-FI"/>
        </w:rPr>
      </w:pPr>
      <w:r w:rsidRPr="00DF77BB">
        <w:rPr>
          <w:lang w:eastAsia="fi-FI"/>
        </w:rPr>
        <w:t>Tee käyttöönottopäätös, jossa kuvaat ja perustelet mm. käyttötarkoituksen, käytön rajaukset vaatimuksenmukaisuuden sekä riskitason ja jäännösriskin sekä koulutustarpeen.</w:t>
      </w:r>
    </w:p>
    <w:p w14:paraId="3020598F" w14:textId="77777777" w:rsidR="00CB308E" w:rsidRPr="00DF77BB" w:rsidRDefault="00CB308E" w:rsidP="00CF0862">
      <w:pPr>
        <w:pStyle w:val="BodyText"/>
        <w:keepNext/>
        <w:keepLines/>
        <w:numPr>
          <w:ilvl w:val="0"/>
          <w:numId w:val="14"/>
        </w:numPr>
        <w:jc w:val="both"/>
        <w:rPr>
          <w:lang w:eastAsia="fi-FI"/>
        </w:rPr>
      </w:pPr>
      <w:r w:rsidRPr="00DF77BB">
        <w:rPr>
          <w:lang w:eastAsia="fi-FI"/>
        </w:rPr>
        <w:t xml:space="preserve">Kouluta käyttäjät ja asiantuntijat: muista </w:t>
      </w:r>
      <w:r w:rsidRPr="56DF3394">
        <w:rPr>
          <w:lang w:eastAsia="fi-FI"/>
        </w:rPr>
        <w:t>rajata käyttötapaus, jos on laaja järjestelmä.</w:t>
      </w:r>
    </w:p>
    <w:p w14:paraId="64188196" w14:textId="77777777" w:rsidR="00CB308E" w:rsidRPr="00DF77BB" w:rsidRDefault="00CB308E" w:rsidP="00CF0862">
      <w:pPr>
        <w:pStyle w:val="BodyText"/>
        <w:keepNext/>
        <w:keepLines/>
        <w:numPr>
          <w:ilvl w:val="0"/>
          <w:numId w:val="14"/>
        </w:numPr>
        <w:jc w:val="both"/>
        <w:rPr>
          <w:lang w:eastAsia="fi-FI"/>
        </w:rPr>
      </w:pPr>
      <w:r w:rsidRPr="56DF3394">
        <w:rPr>
          <w:lang w:eastAsia="fi-FI"/>
        </w:rPr>
        <w:t xml:space="preserve">Kokeiluvaihe: omat </w:t>
      </w:r>
      <w:r w:rsidRPr="00DF77BB">
        <w:rPr>
          <w:lang w:eastAsia="fi-FI"/>
        </w:rPr>
        <w:t xml:space="preserve">riskiarviot </w:t>
      </w:r>
      <w:r w:rsidRPr="56DF3394">
        <w:rPr>
          <w:lang w:eastAsia="fi-FI"/>
        </w:rPr>
        <w:t>tässä vaiheessa ja seurataan sekä päivitetään sopimuskaudella.</w:t>
      </w:r>
    </w:p>
    <w:p w14:paraId="1B305201" w14:textId="77777777" w:rsidR="00CB308E" w:rsidRPr="00DF77BB" w:rsidRDefault="00CB308E" w:rsidP="00CF0862">
      <w:pPr>
        <w:pStyle w:val="BodyText"/>
        <w:keepNext/>
        <w:keepLines/>
        <w:numPr>
          <w:ilvl w:val="0"/>
          <w:numId w:val="14"/>
        </w:numPr>
        <w:jc w:val="both"/>
        <w:rPr>
          <w:lang w:eastAsia="fi-FI"/>
        </w:rPr>
      </w:pPr>
      <w:r>
        <w:rPr>
          <w:lang w:eastAsia="fi-FI"/>
        </w:rPr>
        <w:t xml:space="preserve">Rakenna organisaatioosi kanava, johon käyttäjät ilmoittavat poikkeamista. </w:t>
      </w:r>
    </w:p>
    <w:p w14:paraId="27C6A32B" w14:textId="77777777" w:rsidR="00CB308E" w:rsidRPr="00FD1B96" w:rsidRDefault="00CB308E" w:rsidP="00CF0862">
      <w:pPr>
        <w:pStyle w:val="BodyText"/>
        <w:keepNext/>
        <w:keepLines/>
        <w:numPr>
          <w:ilvl w:val="0"/>
          <w:numId w:val="14"/>
        </w:numPr>
        <w:jc w:val="both"/>
        <w:rPr>
          <w:rFonts w:ascii="Calibri" w:hAnsi="Calibri"/>
          <w:lang w:eastAsia="fi-FI"/>
        </w:rPr>
      </w:pPr>
      <w:r>
        <w:rPr>
          <w:lang w:eastAsia="fi-FI"/>
        </w:rPr>
        <w:t>Tee prosessi, jolla organisaatio ilmoittaa poikkeamista tarvittaessa toimittajalle, valmistajalle, viranomaisille ja käyttäjille.</w:t>
      </w:r>
    </w:p>
    <w:p w14:paraId="0C9FBDDA" w14:textId="6F29DC8B" w:rsidR="00CF183F" w:rsidRPr="00CF183F" w:rsidRDefault="00CB308E" w:rsidP="00CF183F">
      <w:pPr>
        <w:pStyle w:val="Heading2"/>
        <w:numPr>
          <w:ilvl w:val="1"/>
          <w:numId w:val="9"/>
        </w:numPr>
        <w:ind w:left="709" w:hanging="709"/>
        <w:jc w:val="both"/>
        <w:rPr>
          <w:rFonts w:ascii="Calibri" w:eastAsia="Times New Roman" w:hAnsi="Calibri"/>
          <w:lang w:eastAsia="fi-FI"/>
        </w:rPr>
      </w:pPr>
      <w:bookmarkStart w:id="11" w:name="_Toc214981905"/>
      <w:r w:rsidRPr="56DF3394">
        <w:rPr>
          <w:rFonts w:eastAsia="Times New Roman"/>
          <w:lang w:eastAsia="fi-FI"/>
        </w:rPr>
        <w:t>Sopimuskaudella, tuotantovaihe</w:t>
      </w:r>
      <w:bookmarkEnd w:id="11"/>
    </w:p>
    <w:p w14:paraId="47B032AB" w14:textId="57BD1A1D" w:rsidR="00CB308E" w:rsidRPr="00CF183F" w:rsidRDefault="00CB308E" w:rsidP="00CF183F">
      <w:pPr>
        <w:pStyle w:val="BodyText"/>
        <w:keepNext/>
        <w:keepLines/>
        <w:numPr>
          <w:ilvl w:val="0"/>
          <w:numId w:val="14"/>
        </w:numPr>
        <w:jc w:val="both"/>
        <w:rPr>
          <w:lang w:eastAsia="fi-FI"/>
        </w:rPr>
      </w:pPr>
      <w:r w:rsidRPr="56DF3394">
        <w:rPr>
          <w:lang w:eastAsia="fi-FI"/>
        </w:rPr>
        <w:t>Vaikuttavuuden arviointi: Mittareiden jatkuva seuranta sopimuskaudella</w:t>
      </w:r>
    </w:p>
    <w:p w14:paraId="05D813CC" w14:textId="0895F5F6" w:rsidR="004C426D" w:rsidRPr="00CF183F" w:rsidRDefault="00CB308E" w:rsidP="00CF183F">
      <w:pPr>
        <w:pStyle w:val="BodyText"/>
        <w:keepNext/>
        <w:keepLines/>
        <w:numPr>
          <w:ilvl w:val="0"/>
          <w:numId w:val="14"/>
        </w:numPr>
        <w:jc w:val="both"/>
        <w:rPr>
          <w:lang w:eastAsia="fi-FI"/>
        </w:rPr>
      </w:pPr>
      <w:r w:rsidRPr="56DF3394">
        <w:rPr>
          <w:lang w:eastAsia="fi-FI"/>
        </w:rPr>
        <w:t xml:space="preserve">Raportointi johdolle </w:t>
      </w:r>
      <w:r w:rsidR="004C426D">
        <w:rPr>
          <w:lang w:eastAsia="fi-FI"/>
        </w:rPr>
        <w:t xml:space="preserve">esim. </w:t>
      </w:r>
      <w:r w:rsidRPr="56DF3394">
        <w:rPr>
          <w:lang w:eastAsia="fi-FI"/>
        </w:rPr>
        <w:t>osana tietotilinpäätöst</w:t>
      </w:r>
      <w:r w:rsidR="004C426D">
        <w:rPr>
          <w:lang w:eastAsia="fi-FI"/>
        </w:rPr>
        <w:t>ä</w:t>
      </w:r>
    </w:p>
    <w:p w14:paraId="5823FFE7" w14:textId="77777777" w:rsidR="00CB308E" w:rsidRPr="00CF183F" w:rsidRDefault="00CB308E" w:rsidP="00CF183F">
      <w:pPr>
        <w:pStyle w:val="BodyText"/>
        <w:keepNext/>
        <w:keepLines/>
        <w:numPr>
          <w:ilvl w:val="0"/>
          <w:numId w:val="14"/>
        </w:numPr>
        <w:jc w:val="both"/>
        <w:rPr>
          <w:lang w:eastAsia="fi-FI"/>
        </w:rPr>
      </w:pPr>
      <w:r>
        <w:rPr>
          <w:lang w:eastAsia="fi-FI"/>
        </w:rPr>
        <w:t>Tekoälyjärjestelmän käyttäjällä on velvollisuus noudattaa ohjeita ja ilmoittaa järjestelmän ongelmista, riskeistä ja vaaratilanteista oman organisaation ilmoituskanavaan.</w:t>
      </w:r>
    </w:p>
    <w:p w14:paraId="3FAF638C" w14:textId="359A5C38" w:rsidR="00063E62" w:rsidRPr="00CF183F" w:rsidRDefault="00CB308E" w:rsidP="00CF183F">
      <w:pPr>
        <w:pStyle w:val="BodyText"/>
        <w:keepNext/>
        <w:keepLines/>
        <w:numPr>
          <w:ilvl w:val="0"/>
          <w:numId w:val="14"/>
        </w:numPr>
        <w:jc w:val="both"/>
        <w:rPr>
          <w:lang w:eastAsia="fi-FI"/>
        </w:rPr>
      </w:pPr>
      <w:r w:rsidRPr="00CF183F">
        <w:rPr>
          <w:lang w:eastAsia="fi-FI"/>
        </w:rPr>
        <w:t>Käyttäjäorganisaation tulee ilmoittaa poikkeamista</w:t>
      </w:r>
      <w:r w:rsidRPr="000E1AAA">
        <w:rPr>
          <w:lang w:eastAsia="fi-FI"/>
        </w:rPr>
        <w:t xml:space="preserve"> </w:t>
      </w:r>
      <w:r>
        <w:rPr>
          <w:lang w:eastAsia="fi-FI"/>
        </w:rPr>
        <w:t>tarvittaessa toimittajalle, valmistajalle, viranomaisille ja käyttäjille.</w:t>
      </w:r>
    </w:p>
    <w:sectPr w:rsidR="00063E62" w:rsidRPr="00CF183F" w:rsidSect="00063E62">
      <w:headerReference w:type="default" r:id="rId79"/>
      <w:footerReference w:type="default" r:id="rId80"/>
      <w:headerReference w:type="first" r:id="rId81"/>
      <w:footerReference w:type="first" r:id="rId82"/>
      <w:pgSz w:w="11906" w:h="16838" w:code="9"/>
      <w:pgMar w:top="1304" w:right="567"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B409" w14:textId="77777777" w:rsidR="00010543" w:rsidRDefault="00010543" w:rsidP="0077111A">
      <w:r>
        <w:separator/>
      </w:r>
    </w:p>
  </w:endnote>
  <w:endnote w:type="continuationSeparator" w:id="0">
    <w:p w14:paraId="7CD0F5A8" w14:textId="77777777" w:rsidR="00010543" w:rsidRDefault="00010543" w:rsidP="0077111A">
      <w:r>
        <w:continuationSeparator/>
      </w:r>
    </w:p>
  </w:endnote>
  <w:endnote w:type="continuationNotice" w:id="1">
    <w:p w14:paraId="34A74D8B" w14:textId="77777777" w:rsidR="00010543" w:rsidRDefault="00010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063E62" w:rsidRPr="00B547AD" w14:paraId="00CE63BA" w14:textId="77777777" w:rsidTr="00063E62">
      <w:trPr>
        <w:trHeight w:val="113"/>
      </w:trPr>
      <w:tc>
        <w:tcPr>
          <w:tcW w:w="2484" w:type="pct"/>
          <w:shd w:val="clear" w:color="auto" w:fill="003479" w:themeFill="text2"/>
          <w:tcMar>
            <w:left w:w="0" w:type="dxa"/>
            <w:right w:w="0" w:type="dxa"/>
          </w:tcMar>
          <w:vAlign w:val="bottom"/>
        </w:tcPr>
        <w:p w14:paraId="7AE68D76" w14:textId="77777777" w:rsidR="00063E62" w:rsidRPr="00423B44" w:rsidRDefault="00063E62" w:rsidP="009E2C38">
          <w:pPr>
            <w:pStyle w:val="Footer"/>
            <w:rPr>
              <w:sz w:val="2"/>
              <w:szCs w:val="2"/>
            </w:rPr>
          </w:pPr>
        </w:p>
      </w:tc>
      <w:tc>
        <w:tcPr>
          <w:tcW w:w="1258" w:type="pct"/>
          <w:shd w:val="clear" w:color="auto" w:fill="69D8D7" w:themeFill="accent2"/>
          <w:vAlign w:val="bottom"/>
        </w:tcPr>
        <w:p w14:paraId="79CDD03D" w14:textId="77777777" w:rsidR="00063E62" w:rsidRPr="00423B44" w:rsidRDefault="00063E62" w:rsidP="009E2C38">
          <w:pPr>
            <w:pStyle w:val="Footer"/>
            <w:tabs>
              <w:tab w:val="clear" w:pos="9638"/>
              <w:tab w:val="right" w:pos="3200"/>
            </w:tabs>
            <w:rPr>
              <w:sz w:val="2"/>
              <w:szCs w:val="2"/>
            </w:rPr>
          </w:pPr>
        </w:p>
      </w:tc>
      <w:tc>
        <w:tcPr>
          <w:tcW w:w="1258" w:type="pct"/>
          <w:shd w:val="clear" w:color="auto" w:fill="FFC658" w:themeFill="accent3"/>
          <w:vAlign w:val="bottom"/>
        </w:tcPr>
        <w:p w14:paraId="67BAB569" w14:textId="77777777" w:rsidR="00063E62" w:rsidRPr="00423B44" w:rsidRDefault="00063E62" w:rsidP="009E2C38">
          <w:pPr>
            <w:pStyle w:val="Footer"/>
            <w:tabs>
              <w:tab w:val="clear" w:pos="9638"/>
              <w:tab w:val="right" w:pos="3200"/>
            </w:tabs>
            <w:jc w:val="right"/>
            <w:rPr>
              <w:b/>
              <w:sz w:val="2"/>
              <w:szCs w:val="2"/>
            </w:rPr>
          </w:pPr>
        </w:p>
      </w:tc>
    </w:tr>
    <w:tr w:rsidR="00063E62" w:rsidRPr="00B547AD" w14:paraId="33D0F746" w14:textId="77777777" w:rsidTr="00063E62">
      <w:trPr>
        <w:trHeight w:val="57"/>
      </w:trPr>
      <w:tc>
        <w:tcPr>
          <w:tcW w:w="2484" w:type="pct"/>
          <w:tcMar>
            <w:left w:w="0" w:type="dxa"/>
            <w:right w:w="0" w:type="dxa"/>
          </w:tcMar>
          <w:vAlign w:val="bottom"/>
        </w:tcPr>
        <w:p w14:paraId="08D47D3D" w14:textId="77777777" w:rsidR="00063E62" w:rsidRPr="00423B44" w:rsidRDefault="00063E62" w:rsidP="009E2C38">
          <w:pPr>
            <w:pStyle w:val="Footer"/>
            <w:rPr>
              <w:sz w:val="2"/>
              <w:szCs w:val="2"/>
            </w:rPr>
          </w:pPr>
        </w:p>
      </w:tc>
      <w:tc>
        <w:tcPr>
          <w:tcW w:w="1258" w:type="pct"/>
          <w:vAlign w:val="bottom"/>
        </w:tcPr>
        <w:p w14:paraId="5AD53625" w14:textId="77777777" w:rsidR="00063E62" w:rsidRPr="00423B44" w:rsidRDefault="00063E62" w:rsidP="009E2C38">
          <w:pPr>
            <w:pStyle w:val="Footer"/>
            <w:tabs>
              <w:tab w:val="clear" w:pos="9638"/>
              <w:tab w:val="right" w:pos="3200"/>
            </w:tabs>
            <w:rPr>
              <w:sz w:val="2"/>
              <w:szCs w:val="2"/>
            </w:rPr>
          </w:pPr>
        </w:p>
      </w:tc>
      <w:tc>
        <w:tcPr>
          <w:tcW w:w="1258" w:type="pct"/>
          <w:vAlign w:val="bottom"/>
        </w:tcPr>
        <w:p w14:paraId="408B1C7E" w14:textId="77777777" w:rsidR="00063E62" w:rsidRPr="00B547AD" w:rsidRDefault="00063E62" w:rsidP="009E2C38">
          <w:pPr>
            <w:pStyle w:val="Footer"/>
            <w:tabs>
              <w:tab w:val="clear" w:pos="9638"/>
              <w:tab w:val="right" w:pos="3200"/>
            </w:tabs>
            <w:jc w:val="right"/>
            <w:rPr>
              <w:b/>
              <w:szCs w:val="16"/>
            </w:rPr>
          </w:pPr>
        </w:p>
      </w:tc>
    </w:tr>
    <w:tr w:rsidR="00063E62" w:rsidRPr="00B547AD" w14:paraId="5E8724BC" w14:textId="77777777" w:rsidTr="00063E62">
      <w:trPr>
        <w:trHeight w:val="364"/>
      </w:trPr>
      <w:tc>
        <w:tcPr>
          <w:tcW w:w="2484" w:type="pct"/>
          <w:tcMar>
            <w:left w:w="0" w:type="dxa"/>
            <w:right w:w="0" w:type="dxa"/>
          </w:tcMar>
          <w:vAlign w:val="bottom"/>
        </w:tcPr>
        <w:p w14:paraId="72AB08AD" w14:textId="77777777" w:rsidR="00063E62" w:rsidRPr="00B547AD" w:rsidRDefault="005A19AA" w:rsidP="009E2C38">
          <w:pPr>
            <w:pStyle w:val="Footer"/>
            <w:rPr>
              <w:szCs w:val="16"/>
            </w:rPr>
          </w:pPr>
          <w:r>
            <w:rPr>
              <w:noProof/>
              <w:szCs w:val="16"/>
            </w:rPr>
            <w:drawing>
              <wp:inline distT="0" distB="0" distL="0" distR="0" wp14:anchorId="3AA9787C" wp14:editId="1280028B">
                <wp:extent cx="2265957" cy="360000"/>
                <wp:effectExtent l="0" t="0" r="1270" b="2540"/>
                <wp:docPr id="483110318" name="Kuva 483110318"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10318" name="Kuva 483110318" descr="Digi- ja väestötietoviraston tunnus"/>
                        <pic:cNvPicPr/>
                      </pic:nvPicPr>
                      <pic:blipFill>
                        <a:blip r:embed="rId1">
                          <a:extLst>
                            <a:ext uri="{96DAC541-7B7A-43D3-8B79-37D633B846F1}">
                              <asvg:svgBlip xmlns:asvg="http://schemas.microsoft.com/office/drawing/2016/SVG/main" r:embed="rId2"/>
                            </a:ext>
                          </a:extLst>
                        </a:blip>
                        <a:stretch>
                          <a:fillRect/>
                        </a:stretch>
                      </pic:blipFill>
                      <pic:spPr>
                        <a:xfrm>
                          <a:off x="0" y="0"/>
                          <a:ext cx="2265957" cy="360000"/>
                        </a:xfrm>
                        <a:prstGeom prst="rect">
                          <a:avLst/>
                        </a:prstGeom>
                      </pic:spPr>
                    </pic:pic>
                  </a:graphicData>
                </a:graphic>
              </wp:inline>
            </w:drawing>
          </w:r>
        </w:p>
      </w:tc>
      <w:tc>
        <w:tcPr>
          <w:tcW w:w="1258" w:type="pct"/>
          <w:vAlign w:val="center"/>
        </w:tcPr>
        <w:p w14:paraId="2678C34B" w14:textId="77777777" w:rsidR="00063E62" w:rsidRPr="00B547AD" w:rsidRDefault="00063E62" w:rsidP="00B46E3E">
          <w:pPr>
            <w:pStyle w:val="Footer"/>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01E8E433" w14:textId="77777777" w:rsidR="00063E62" w:rsidRPr="00423B44" w:rsidRDefault="00063E62" w:rsidP="00B46E3E">
          <w:pPr>
            <w:pStyle w:val="Footer"/>
            <w:tabs>
              <w:tab w:val="clear" w:pos="9638"/>
              <w:tab w:val="right" w:pos="3200"/>
            </w:tabs>
            <w:jc w:val="right"/>
            <w:rPr>
              <w:bCs/>
              <w:szCs w:val="16"/>
            </w:rPr>
          </w:pPr>
          <w:r>
            <w:rPr>
              <w:bCs/>
              <w:szCs w:val="16"/>
            </w:rPr>
            <w:t xml:space="preserve">Yhteystiedot: </w:t>
          </w:r>
          <w:r w:rsidRPr="00423B44">
            <w:rPr>
              <w:b/>
              <w:szCs w:val="16"/>
            </w:rPr>
            <w:t>dvv.fi</w:t>
          </w:r>
        </w:p>
      </w:tc>
    </w:tr>
  </w:tbl>
  <w:p w14:paraId="01992096" w14:textId="77777777" w:rsidR="00306F59" w:rsidRPr="00423B44" w:rsidRDefault="00306F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7B7D91" w:rsidRPr="00B547AD" w14:paraId="6B3AB7FE" w14:textId="77777777" w:rsidTr="00063E62">
      <w:trPr>
        <w:trHeight w:val="113"/>
      </w:trPr>
      <w:tc>
        <w:tcPr>
          <w:tcW w:w="2484" w:type="pct"/>
          <w:shd w:val="clear" w:color="auto" w:fill="003479" w:themeFill="text2"/>
          <w:tcMar>
            <w:left w:w="0" w:type="dxa"/>
            <w:right w:w="0" w:type="dxa"/>
          </w:tcMar>
          <w:vAlign w:val="bottom"/>
        </w:tcPr>
        <w:p w14:paraId="6E811B73" w14:textId="77777777" w:rsidR="007B7D91" w:rsidRPr="00423B44" w:rsidRDefault="007B7D91" w:rsidP="009E2C38">
          <w:pPr>
            <w:pStyle w:val="Footer"/>
            <w:rPr>
              <w:sz w:val="2"/>
              <w:szCs w:val="2"/>
            </w:rPr>
          </w:pPr>
        </w:p>
      </w:tc>
      <w:tc>
        <w:tcPr>
          <w:tcW w:w="1258" w:type="pct"/>
          <w:shd w:val="clear" w:color="auto" w:fill="69D8D7" w:themeFill="accent2"/>
          <w:vAlign w:val="bottom"/>
        </w:tcPr>
        <w:p w14:paraId="6A06F180" w14:textId="77777777" w:rsidR="007B7D91" w:rsidRPr="00423B44" w:rsidRDefault="007B7D91" w:rsidP="009E2C38">
          <w:pPr>
            <w:pStyle w:val="Footer"/>
            <w:tabs>
              <w:tab w:val="clear" w:pos="9638"/>
              <w:tab w:val="right" w:pos="3200"/>
            </w:tabs>
            <w:rPr>
              <w:sz w:val="2"/>
              <w:szCs w:val="2"/>
            </w:rPr>
          </w:pPr>
        </w:p>
      </w:tc>
      <w:tc>
        <w:tcPr>
          <w:tcW w:w="1258" w:type="pct"/>
          <w:shd w:val="clear" w:color="auto" w:fill="FFC658" w:themeFill="accent3"/>
          <w:vAlign w:val="bottom"/>
        </w:tcPr>
        <w:p w14:paraId="276BBCE7" w14:textId="77777777" w:rsidR="007B7D91" w:rsidRPr="00423B44" w:rsidRDefault="007B7D91" w:rsidP="009E2C38">
          <w:pPr>
            <w:pStyle w:val="Footer"/>
            <w:tabs>
              <w:tab w:val="clear" w:pos="9638"/>
              <w:tab w:val="right" w:pos="3200"/>
            </w:tabs>
            <w:jc w:val="right"/>
            <w:rPr>
              <w:b/>
              <w:sz w:val="2"/>
              <w:szCs w:val="2"/>
            </w:rPr>
          </w:pPr>
        </w:p>
      </w:tc>
    </w:tr>
    <w:tr w:rsidR="007B7D91" w:rsidRPr="00B547AD" w14:paraId="36F3830A" w14:textId="77777777" w:rsidTr="00063E62">
      <w:trPr>
        <w:trHeight w:val="57"/>
      </w:trPr>
      <w:tc>
        <w:tcPr>
          <w:tcW w:w="2484" w:type="pct"/>
          <w:tcMar>
            <w:left w:w="0" w:type="dxa"/>
            <w:right w:w="0" w:type="dxa"/>
          </w:tcMar>
          <w:vAlign w:val="bottom"/>
        </w:tcPr>
        <w:p w14:paraId="46B16F74" w14:textId="77777777" w:rsidR="007B7D91" w:rsidRPr="00423B44" w:rsidRDefault="007B7D91" w:rsidP="009E2C38">
          <w:pPr>
            <w:pStyle w:val="Footer"/>
            <w:rPr>
              <w:sz w:val="2"/>
              <w:szCs w:val="2"/>
            </w:rPr>
          </w:pPr>
        </w:p>
      </w:tc>
      <w:tc>
        <w:tcPr>
          <w:tcW w:w="1258" w:type="pct"/>
          <w:vAlign w:val="bottom"/>
        </w:tcPr>
        <w:p w14:paraId="200D8970" w14:textId="77777777" w:rsidR="007B7D91" w:rsidRPr="00423B44" w:rsidRDefault="007B7D91" w:rsidP="009E2C38">
          <w:pPr>
            <w:pStyle w:val="Footer"/>
            <w:tabs>
              <w:tab w:val="clear" w:pos="9638"/>
              <w:tab w:val="right" w:pos="3200"/>
            </w:tabs>
            <w:rPr>
              <w:sz w:val="2"/>
              <w:szCs w:val="2"/>
            </w:rPr>
          </w:pPr>
        </w:p>
      </w:tc>
      <w:tc>
        <w:tcPr>
          <w:tcW w:w="1258" w:type="pct"/>
          <w:vAlign w:val="bottom"/>
        </w:tcPr>
        <w:p w14:paraId="425E4E6D" w14:textId="77777777" w:rsidR="007B7D91" w:rsidRPr="00B547AD" w:rsidRDefault="007B7D91" w:rsidP="009E2C38">
          <w:pPr>
            <w:pStyle w:val="Footer"/>
            <w:tabs>
              <w:tab w:val="clear" w:pos="9638"/>
              <w:tab w:val="right" w:pos="3200"/>
            </w:tabs>
            <w:jc w:val="right"/>
            <w:rPr>
              <w:b/>
              <w:szCs w:val="16"/>
            </w:rPr>
          </w:pPr>
        </w:p>
      </w:tc>
    </w:tr>
    <w:tr w:rsidR="007B7D91" w:rsidRPr="00B547AD" w14:paraId="09B96355" w14:textId="77777777" w:rsidTr="00063E62">
      <w:trPr>
        <w:trHeight w:val="364"/>
      </w:trPr>
      <w:tc>
        <w:tcPr>
          <w:tcW w:w="2484" w:type="pct"/>
          <w:tcMar>
            <w:left w:w="0" w:type="dxa"/>
            <w:right w:w="0" w:type="dxa"/>
          </w:tcMar>
          <w:vAlign w:val="bottom"/>
        </w:tcPr>
        <w:p w14:paraId="36F6EF80" w14:textId="77777777" w:rsidR="007B7D91" w:rsidRPr="00B547AD" w:rsidRDefault="00E23D4C" w:rsidP="009E2C38">
          <w:pPr>
            <w:pStyle w:val="Footer"/>
            <w:rPr>
              <w:szCs w:val="16"/>
            </w:rPr>
          </w:pPr>
          <w:r>
            <w:rPr>
              <w:noProof/>
              <w:szCs w:val="16"/>
            </w:rPr>
            <w:drawing>
              <wp:inline distT="0" distB="0" distL="0" distR="0" wp14:anchorId="49DD8A46" wp14:editId="530E77C5">
                <wp:extent cx="1728000" cy="241444"/>
                <wp:effectExtent l="0" t="0" r="5715" b="6350"/>
                <wp:docPr id="7" name="Kuva 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3A4EC550" w14:textId="77777777" w:rsidR="007B7D91" w:rsidRPr="00B547AD" w:rsidRDefault="007B7D91" w:rsidP="00B46E3E">
          <w:pPr>
            <w:pStyle w:val="Footer"/>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7AF4504C" w14:textId="77777777" w:rsidR="007B7D91" w:rsidRPr="00423B44" w:rsidRDefault="007B7D91" w:rsidP="00B46E3E">
          <w:pPr>
            <w:pStyle w:val="Footer"/>
            <w:tabs>
              <w:tab w:val="clear" w:pos="9638"/>
              <w:tab w:val="right" w:pos="3200"/>
            </w:tabs>
            <w:jc w:val="right"/>
            <w:rPr>
              <w:bCs/>
              <w:szCs w:val="16"/>
            </w:rPr>
          </w:pPr>
          <w:r>
            <w:rPr>
              <w:bCs/>
              <w:szCs w:val="16"/>
            </w:rPr>
            <w:t xml:space="preserve">Yhteystiedot, katso </w:t>
          </w:r>
          <w:r w:rsidRPr="00423B44">
            <w:rPr>
              <w:b/>
              <w:szCs w:val="16"/>
            </w:rPr>
            <w:t>dvv.fi</w:t>
          </w:r>
        </w:p>
      </w:tc>
    </w:tr>
  </w:tbl>
  <w:p w14:paraId="282460C3" w14:textId="77777777" w:rsidR="008C17E4" w:rsidRDefault="008C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ED49" w14:textId="77777777" w:rsidR="00010543" w:rsidRDefault="00010543" w:rsidP="0077111A">
      <w:r>
        <w:separator/>
      </w:r>
    </w:p>
  </w:footnote>
  <w:footnote w:type="continuationSeparator" w:id="0">
    <w:p w14:paraId="599B440E" w14:textId="77777777" w:rsidR="00010543" w:rsidRDefault="00010543" w:rsidP="0077111A">
      <w:r>
        <w:continuationSeparator/>
      </w:r>
    </w:p>
  </w:footnote>
  <w:footnote w:type="continuationNotice" w:id="1">
    <w:p w14:paraId="614D30C2" w14:textId="77777777" w:rsidR="00010543" w:rsidRDefault="00010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063E62" w:rsidRPr="00270A44" w14:paraId="709B0E49" w14:textId="77777777" w:rsidTr="002D66E1">
      <w:trPr>
        <w:trHeight w:val="141"/>
      </w:trPr>
      <w:tc>
        <w:tcPr>
          <w:tcW w:w="2524" w:type="pct"/>
          <w:vMerge w:val="restart"/>
        </w:tcPr>
        <w:p w14:paraId="764EF829" w14:textId="77777777" w:rsidR="00063E62" w:rsidRPr="00270A44" w:rsidRDefault="00063E62" w:rsidP="00E07BD6">
          <w:pPr>
            <w:pStyle w:val="Header"/>
          </w:pPr>
          <w:r w:rsidRPr="00270A44">
            <w:rPr>
              <w:noProof/>
            </w:rPr>
            <w:drawing>
              <wp:inline distT="0" distB="0" distL="0" distR="0" wp14:anchorId="6167C688" wp14:editId="65384484">
                <wp:extent cx="1776786" cy="756000"/>
                <wp:effectExtent l="0" t="0" r="0" b="6350"/>
                <wp:docPr id="1647933623"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4E9328CA" w14:textId="77777777" w:rsidR="00063E62" w:rsidRPr="00270A44" w:rsidRDefault="00063E62" w:rsidP="00E07BD6">
          <w:pPr>
            <w:pStyle w:val="Header"/>
          </w:pPr>
        </w:p>
      </w:tc>
      <w:tc>
        <w:tcPr>
          <w:tcW w:w="645" w:type="pct"/>
        </w:tcPr>
        <w:p w14:paraId="7E90BCCC" w14:textId="77777777" w:rsidR="00063E62" w:rsidRPr="00270A44" w:rsidRDefault="00063E62" w:rsidP="00E07BD6">
          <w:pPr>
            <w:pStyle w:val="Header"/>
          </w:pPr>
        </w:p>
      </w:tc>
      <w:tc>
        <w:tcPr>
          <w:tcW w:w="556" w:type="pct"/>
        </w:tcPr>
        <w:p w14:paraId="11A7E223" w14:textId="77777777" w:rsidR="00063E62" w:rsidRPr="00270A44" w:rsidRDefault="00063E62" w:rsidP="00E07BD6">
          <w:pPr>
            <w:pStyle w:val="Header"/>
          </w:pPr>
        </w:p>
      </w:tc>
    </w:tr>
    <w:tr w:rsidR="00063E62" w:rsidRPr="00270A44" w14:paraId="25F02C28" w14:textId="77777777" w:rsidTr="002D66E1">
      <w:trPr>
        <w:trHeight w:val="300"/>
      </w:trPr>
      <w:tc>
        <w:tcPr>
          <w:tcW w:w="2524" w:type="pct"/>
          <w:vMerge/>
        </w:tcPr>
        <w:p w14:paraId="078001DB" w14:textId="77777777" w:rsidR="00063E62" w:rsidRPr="00270A44" w:rsidRDefault="00063E62" w:rsidP="00E07BD6">
          <w:pPr>
            <w:pStyle w:val="Header"/>
          </w:pPr>
        </w:p>
      </w:tc>
      <w:sdt>
        <w:sdtPr>
          <w:rPr>
            <w:b/>
            <w:bCs/>
          </w:rPr>
          <w:alias w:val="Aihe"/>
          <w:tag w:val=""/>
          <w:id w:val="780079882"/>
          <w:placeholder>
            <w:docPart w:val="079406387F4D4EF18D62B4B4BFF04163"/>
          </w:placeholder>
          <w:dataBinding w:prefixMappings="xmlns:ns0='http://purl.org/dc/elements/1.1/' xmlns:ns1='http://schemas.openxmlformats.org/package/2006/metadata/core-properties' " w:xpath="/ns1:coreProperties[1]/ns0:subject[1]" w:storeItemID="{6C3C8BC8-F283-45AE-878A-BAB7291924A1}"/>
          <w:text/>
        </w:sdtPr>
        <w:sdtContent>
          <w:tc>
            <w:tcPr>
              <w:tcW w:w="1275" w:type="pct"/>
            </w:tcPr>
            <w:p w14:paraId="54D3E16F" w14:textId="02FEAE25" w:rsidR="00063E62" w:rsidRPr="00270A44" w:rsidRDefault="00CB308E" w:rsidP="00E07BD6">
              <w:pPr>
                <w:pStyle w:val="Header"/>
                <w:rPr>
                  <w:b/>
                  <w:bCs/>
                </w:rPr>
              </w:pPr>
              <w:r>
                <w:rPr>
                  <w:b/>
                  <w:bCs/>
                </w:rPr>
                <w:t>VAHTI hyvät käytännöt</w:t>
              </w:r>
            </w:p>
          </w:tc>
        </w:sdtContent>
      </w:sdt>
      <w:tc>
        <w:tcPr>
          <w:tcW w:w="645" w:type="pct"/>
        </w:tcPr>
        <w:p w14:paraId="5F7C45F9" w14:textId="77777777" w:rsidR="00063E62" w:rsidRPr="00270A44" w:rsidRDefault="00063E62" w:rsidP="00E07BD6">
          <w:pPr>
            <w:pStyle w:val="Header"/>
          </w:pPr>
        </w:p>
      </w:tc>
      <w:tc>
        <w:tcPr>
          <w:tcW w:w="556" w:type="pct"/>
        </w:tcPr>
        <w:p w14:paraId="3D955BD1" w14:textId="77777777" w:rsidR="00063E62" w:rsidRPr="00270A44" w:rsidRDefault="00063E62" w:rsidP="0053304F">
          <w:pPr>
            <w:pStyle w:val="Header"/>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063E62" w:rsidRPr="00270A44" w14:paraId="4F1517C2" w14:textId="77777777" w:rsidTr="002D66E1">
      <w:tc>
        <w:tcPr>
          <w:tcW w:w="2524" w:type="pct"/>
          <w:vMerge/>
        </w:tcPr>
        <w:p w14:paraId="09DABC19" w14:textId="77777777" w:rsidR="00063E62" w:rsidRPr="00270A44" w:rsidRDefault="00063E62" w:rsidP="00E07BD6">
          <w:pPr>
            <w:pStyle w:val="Header"/>
          </w:pPr>
        </w:p>
      </w:tc>
      <w:tc>
        <w:tcPr>
          <w:tcW w:w="1275" w:type="pct"/>
        </w:tcPr>
        <w:p w14:paraId="276EBC16" w14:textId="638BBE65" w:rsidR="00063E62" w:rsidRPr="00270A44" w:rsidRDefault="00713ABE" w:rsidP="00E07BD6">
          <w:pPr>
            <w:pStyle w:val="Header"/>
          </w:pPr>
          <w:sdt>
            <w:sdtPr>
              <w:alias w:val="Tarkenne"/>
              <w:tag w:val=""/>
              <w:id w:val="-1244328557"/>
              <w:placeholder>
                <w:docPart w:val="72A1B71E2D5E466A8DF6ABE893C7D863"/>
              </w:placeholder>
              <w:dataBinding w:prefixMappings="xmlns:ns0='http://purl.org/dc/elements/1.1/' xmlns:ns1='http://schemas.openxmlformats.org/package/2006/metadata/core-properties' " w:xpath="/ns1:coreProperties[1]/ns0:description[1]" w:storeItemID="{6C3C8BC8-F283-45AE-878A-BAB7291924A1}"/>
              <w:text w:multiLine="1"/>
            </w:sdtPr>
            <w:sdtContent>
              <w:r w:rsidR="00CB308E">
                <w:t>Tukimateriaali</w:t>
              </w:r>
            </w:sdtContent>
          </w:sdt>
        </w:p>
      </w:tc>
      <w:tc>
        <w:tcPr>
          <w:tcW w:w="1201" w:type="pct"/>
          <w:gridSpan w:val="2"/>
        </w:tcPr>
        <w:p w14:paraId="5E3269E3" w14:textId="77777777" w:rsidR="00063E62" w:rsidRPr="00404A70" w:rsidRDefault="00063E62" w:rsidP="00E07BD6">
          <w:pPr>
            <w:pStyle w:val="Header"/>
          </w:pPr>
        </w:p>
      </w:tc>
    </w:tr>
    <w:tr w:rsidR="00063E62" w:rsidRPr="00270A44" w14:paraId="31D6C3A1" w14:textId="77777777" w:rsidTr="0053304F">
      <w:tc>
        <w:tcPr>
          <w:tcW w:w="2524" w:type="pct"/>
          <w:vMerge/>
        </w:tcPr>
        <w:p w14:paraId="773D55B3" w14:textId="77777777" w:rsidR="00063E62" w:rsidRPr="00270A44" w:rsidRDefault="00063E62" w:rsidP="00E07BD6">
          <w:pPr>
            <w:pStyle w:val="Header"/>
          </w:pPr>
        </w:p>
      </w:tc>
      <w:sdt>
        <w:sdtPr>
          <w:alias w:val="Numero"/>
          <w:tag w:val="Numero"/>
          <w:id w:val="173457719"/>
          <w:showingPlcHdr/>
          <w:dataBinding w:prefixMappings="xmlns:ns0='http://schemas.microsoft.com/office/2006/coverPageProps' " w:xpath="/ns0:CoverPageProperties[1]/ns0:CompanyFax[1]" w:storeItemID="{55AF091B-3C7A-41E3-B477-F2FDAA23CFDA}"/>
          <w:text/>
        </w:sdtPr>
        <w:sdtContent>
          <w:tc>
            <w:tcPr>
              <w:tcW w:w="2476" w:type="pct"/>
              <w:gridSpan w:val="3"/>
            </w:tcPr>
            <w:p w14:paraId="070DA745" w14:textId="77777777" w:rsidR="00063E62" w:rsidRPr="00270A44" w:rsidRDefault="00063E62" w:rsidP="0053304F">
              <w:pPr>
                <w:pStyle w:val="Header"/>
                <w:jc w:val="right"/>
              </w:pPr>
              <w:r w:rsidRPr="00404A70">
                <w:t>[Numero]</w:t>
              </w:r>
            </w:p>
          </w:tc>
        </w:sdtContent>
      </w:sdt>
    </w:tr>
    <w:tr w:rsidR="00063E62" w:rsidRPr="00270A44" w14:paraId="09073D1A" w14:textId="77777777" w:rsidTr="002D66E1">
      <w:tc>
        <w:tcPr>
          <w:tcW w:w="2524" w:type="pct"/>
        </w:tcPr>
        <w:p w14:paraId="171BCEDC" w14:textId="77777777" w:rsidR="00063E62" w:rsidRPr="00270A44" w:rsidRDefault="00063E62" w:rsidP="00E07BD6">
          <w:pPr>
            <w:pStyle w:val="Header"/>
          </w:pPr>
        </w:p>
      </w:tc>
      <w:tc>
        <w:tcPr>
          <w:tcW w:w="1275" w:type="pct"/>
        </w:tcPr>
        <w:p w14:paraId="20DB7975" w14:textId="77777777" w:rsidR="00063E62" w:rsidRPr="00270A44" w:rsidRDefault="00063E62" w:rsidP="00E07BD6">
          <w:pPr>
            <w:pStyle w:val="Header"/>
          </w:pPr>
        </w:p>
      </w:tc>
      <w:tc>
        <w:tcPr>
          <w:tcW w:w="645" w:type="pct"/>
        </w:tcPr>
        <w:p w14:paraId="1ECF4570" w14:textId="77777777" w:rsidR="00063E62" w:rsidRPr="00270A44" w:rsidRDefault="00063E62" w:rsidP="00E07BD6">
          <w:pPr>
            <w:pStyle w:val="Header"/>
          </w:pPr>
        </w:p>
      </w:tc>
      <w:tc>
        <w:tcPr>
          <w:tcW w:w="556" w:type="pct"/>
        </w:tcPr>
        <w:p w14:paraId="10A79B8D" w14:textId="77777777" w:rsidR="00063E62" w:rsidRPr="00270A44" w:rsidRDefault="00063E62" w:rsidP="00E07BD6">
          <w:pPr>
            <w:pStyle w:val="Header"/>
          </w:pPr>
        </w:p>
      </w:tc>
    </w:tr>
    <w:tr w:rsidR="00063E62" w:rsidRPr="00270A44" w14:paraId="0D440F02" w14:textId="77777777" w:rsidTr="002D66E1">
      <w:tc>
        <w:tcPr>
          <w:tcW w:w="2524" w:type="pct"/>
        </w:tcPr>
        <w:p w14:paraId="75BFCFDB" w14:textId="68162548" w:rsidR="00063E62" w:rsidRPr="00270A44" w:rsidRDefault="00713ABE" w:rsidP="00E07BD6">
          <w:pPr>
            <w:pStyle w:val="Header"/>
          </w:pPr>
          <w:sdt>
            <w:sdtPr>
              <w:alias w:val="Yksikkö"/>
              <w:tag w:val=""/>
              <w:id w:val="-1228134622"/>
              <w:showingPlcHdr/>
              <w:dataBinding w:prefixMappings="xmlns:ns0='http://schemas.microsoft.com/office/2006/coverPageProps' " w:xpath="/ns0:CoverPageProperties[1]/ns0:CompanyAddress[1]" w:storeItemID="{55AF091B-3C7A-41E3-B477-F2FDAA23CFDA}"/>
              <w:text/>
            </w:sdtPr>
            <w:sdtContent>
              <w:r w:rsidR="007310CB">
                <w:t xml:space="preserve">     </w:t>
              </w:r>
            </w:sdtContent>
          </w:sdt>
          <w:r w:rsidR="00CF0862" w:rsidRPr="00CF0862">
            <w:t>Tiedonhallinta ja digit. turvallisuus</w:t>
          </w:r>
          <w:r w:rsidR="00063E62">
            <w:t xml:space="preserve"> </w:t>
          </w:r>
          <w:r w:rsidR="00063E62" w:rsidRPr="00270A44">
            <w:t>/</w:t>
          </w:r>
          <w:r w:rsidR="00063E62">
            <w:t xml:space="preserve"> </w:t>
          </w:r>
          <w:sdt>
            <w:sdtPr>
              <w:alias w:val="Tekijä"/>
              <w:tag w:val=""/>
              <w:id w:val="-1714498845"/>
              <w:dataBinding w:prefixMappings="xmlns:ns0='http://purl.org/dc/elements/1.1/' xmlns:ns1='http://schemas.openxmlformats.org/package/2006/metadata/core-properties' " w:xpath="/ns1:coreProperties[1]/ns0:creator[1]" w:storeItemID="{6C3C8BC8-F283-45AE-878A-BAB7291924A1}"/>
              <w:text/>
            </w:sdtPr>
            <w:sdtContent>
              <w:r w:rsidR="00CB308E">
                <w:t>Rinne Tapani (DVV)</w:t>
              </w:r>
            </w:sdtContent>
          </w:sdt>
        </w:p>
      </w:tc>
      <w:sdt>
        <w:sdtPr>
          <w:alias w:val="Julkaisupäivämäärä"/>
          <w:tag w:val=""/>
          <w:id w:val="-1002887961"/>
          <w:placeholder>
            <w:docPart w:val="F1843FA799F64BD5A5AE3AF9EE188639"/>
          </w:placeholder>
          <w:dataBinding w:prefixMappings="xmlns:ns0='http://schemas.microsoft.com/office/2006/coverPageProps' " w:xpath="/ns0:CoverPageProperties[1]/ns0:PublishDate[1]" w:storeItemID="{55AF091B-3C7A-41E3-B477-F2FDAA23CFDA}"/>
          <w:date w:fullDate="2025-12-04T00:00:00Z">
            <w:dateFormat w:val="d.M.yyyy"/>
            <w:lid w:val="fi-FI"/>
            <w:storeMappedDataAs w:val="dateTime"/>
            <w:calendar w:val="gregorian"/>
          </w:date>
        </w:sdtPr>
        <w:sdtContent>
          <w:tc>
            <w:tcPr>
              <w:tcW w:w="1275" w:type="pct"/>
            </w:tcPr>
            <w:p w14:paraId="5A95F45A" w14:textId="4BBC6E17" w:rsidR="00063E62" w:rsidRPr="00270A44" w:rsidRDefault="00F41248" w:rsidP="00E07BD6">
              <w:pPr>
                <w:pStyle w:val="Header"/>
              </w:pPr>
              <w:r>
                <w:t>4.12.2025</w:t>
              </w:r>
            </w:p>
          </w:tc>
        </w:sdtContent>
      </w:sdt>
      <w:tc>
        <w:tcPr>
          <w:tcW w:w="645" w:type="pct"/>
        </w:tcPr>
        <w:p w14:paraId="45CBFAD6" w14:textId="77777777" w:rsidR="00063E62" w:rsidRPr="00270A44" w:rsidRDefault="00063E62" w:rsidP="00E07BD6">
          <w:pPr>
            <w:pStyle w:val="Header"/>
          </w:pPr>
        </w:p>
      </w:tc>
      <w:tc>
        <w:tcPr>
          <w:tcW w:w="556" w:type="pct"/>
        </w:tcPr>
        <w:p w14:paraId="3D62AAED" w14:textId="77777777" w:rsidR="00063E62" w:rsidRPr="00270A44" w:rsidRDefault="00063E62" w:rsidP="00E07BD6">
          <w:pPr>
            <w:pStyle w:val="Header"/>
          </w:pPr>
        </w:p>
      </w:tc>
    </w:tr>
  </w:tbl>
  <w:p w14:paraId="07006917" w14:textId="77777777" w:rsidR="00306F59" w:rsidRDefault="00306F59" w:rsidP="00384637">
    <w:pPr>
      <w:pStyle w:val="Header"/>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270A44" w14:paraId="5568BE3F" w14:textId="77777777" w:rsidTr="002D66E1">
      <w:trPr>
        <w:trHeight w:val="141"/>
      </w:trPr>
      <w:tc>
        <w:tcPr>
          <w:tcW w:w="2524" w:type="pct"/>
          <w:vMerge w:val="restart"/>
        </w:tcPr>
        <w:p w14:paraId="5D8CF43F" w14:textId="77777777" w:rsidR="00403200" w:rsidRPr="00270A44" w:rsidRDefault="00403200" w:rsidP="00E07BD6">
          <w:pPr>
            <w:pStyle w:val="Header"/>
          </w:pPr>
          <w:r w:rsidRPr="00270A44">
            <w:rPr>
              <w:noProof/>
            </w:rPr>
            <w:drawing>
              <wp:inline distT="0" distB="0" distL="0" distR="0" wp14:anchorId="53EE4BA3" wp14:editId="77D88E71">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03830FA0" w14:textId="77777777" w:rsidR="00403200" w:rsidRPr="00270A44" w:rsidRDefault="00403200" w:rsidP="00E07BD6">
          <w:pPr>
            <w:pStyle w:val="Header"/>
          </w:pPr>
        </w:p>
      </w:tc>
      <w:tc>
        <w:tcPr>
          <w:tcW w:w="645" w:type="pct"/>
        </w:tcPr>
        <w:p w14:paraId="55FB0E78" w14:textId="77777777" w:rsidR="00403200" w:rsidRPr="00270A44" w:rsidRDefault="00403200" w:rsidP="00E07BD6">
          <w:pPr>
            <w:pStyle w:val="Header"/>
          </w:pPr>
        </w:p>
      </w:tc>
      <w:tc>
        <w:tcPr>
          <w:tcW w:w="556" w:type="pct"/>
        </w:tcPr>
        <w:p w14:paraId="1B66E4EB" w14:textId="77777777" w:rsidR="00403200" w:rsidRPr="00270A44" w:rsidRDefault="00403200" w:rsidP="00E07BD6">
          <w:pPr>
            <w:pStyle w:val="Header"/>
          </w:pPr>
        </w:p>
      </w:tc>
    </w:tr>
    <w:tr w:rsidR="00403200" w:rsidRPr="00270A44" w14:paraId="68C7E8A5" w14:textId="77777777" w:rsidTr="002D66E1">
      <w:trPr>
        <w:trHeight w:val="300"/>
      </w:trPr>
      <w:tc>
        <w:tcPr>
          <w:tcW w:w="2524" w:type="pct"/>
          <w:vMerge/>
        </w:tcPr>
        <w:p w14:paraId="2E575D8A" w14:textId="77777777" w:rsidR="00403200" w:rsidRPr="00270A44" w:rsidRDefault="00403200" w:rsidP="00E07BD6">
          <w:pPr>
            <w:pStyle w:val="Header"/>
          </w:pPr>
        </w:p>
      </w:tc>
      <w:sdt>
        <w:sdtPr>
          <w:rPr>
            <w:b/>
            <w:bCs/>
          </w:rPr>
          <w:alias w:val="Aihe"/>
          <w:tag w:val=""/>
          <w:id w:val="1912194895"/>
          <w:placeholder>
            <w:docPart w:val="079406387F4D4EF18D62B4B4BFF04163"/>
          </w:placeholder>
          <w:dataBinding w:prefixMappings="xmlns:ns0='http://purl.org/dc/elements/1.1/' xmlns:ns1='http://schemas.openxmlformats.org/package/2006/metadata/core-properties' " w:xpath="/ns1:coreProperties[1]/ns0:subject[1]" w:storeItemID="{6C3C8BC8-F283-45AE-878A-BAB7291924A1}"/>
          <w:text/>
        </w:sdtPr>
        <w:sdtContent>
          <w:tc>
            <w:tcPr>
              <w:tcW w:w="1275" w:type="pct"/>
            </w:tcPr>
            <w:p w14:paraId="68AC4B20" w14:textId="017BF114" w:rsidR="00403200" w:rsidRPr="00270A44" w:rsidRDefault="00CB308E" w:rsidP="00E07BD6">
              <w:pPr>
                <w:pStyle w:val="Header"/>
                <w:rPr>
                  <w:b/>
                  <w:bCs/>
                </w:rPr>
              </w:pPr>
              <w:r>
                <w:rPr>
                  <w:b/>
                  <w:bCs/>
                </w:rPr>
                <w:t>VAHTI hyvät käytännöt</w:t>
              </w:r>
            </w:p>
          </w:tc>
        </w:sdtContent>
      </w:sdt>
      <w:tc>
        <w:tcPr>
          <w:tcW w:w="645" w:type="pct"/>
        </w:tcPr>
        <w:p w14:paraId="34CAFC38" w14:textId="77777777" w:rsidR="00403200" w:rsidRPr="00270A44" w:rsidRDefault="00403200" w:rsidP="00E07BD6">
          <w:pPr>
            <w:pStyle w:val="Header"/>
          </w:pPr>
        </w:p>
      </w:tc>
      <w:tc>
        <w:tcPr>
          <w:tcW w:w="556" w:type="pct"/>
        </w:tcPr>
        <w:p w14:paraId="6A3AB1E7" w14:textId="77777777" w:rsidR="00403200" w:rsidRPr="00270A44" w:rsidRDefault="00403200" w:rsidP="0053304F">
          <w:pPr>
            <w:pStyle w:val="Header"/>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403200" w:rsidRPr="00270A44" w14:paraId="1BC8F8D5" w14:textId="77777777" w:rsidTr="002D66E1">
      <w:tc>
        <w:tcPr>
          <w:tcW w:w="2524" w:type="pct"/>
          <w:vMerge/>
        </w:tcPr>
        <w:p w14:paraId="5834FA33" w14:textId="77777777" w:rsidR="00403200" w:rsidRPr="00270A44" w:rsidRDefault="00403200" w:rsidP="00E07BD6">
          <w:pPr>
            <w:pStyle w:val="Header"/>
          </w:pPr>
        </w:p>
      </w:tc>
      <w:tc>
        <w:tcPr>
          <w:tcW w:w="1275" w:type="pct"/>
        </w:tcPr>
        <w:p w14:paraId="036F64D3" w14:textId="0220E97A" w:rsidR="00403200" w:rsidRPr="00270A44" w:rsidRDefault="00713ABE" w:rsidP="00E07BD6">
          <w:pPr>
            <w:pStyle w:val="Header"/>
          </w:pPr>
          <w:sdt>
            <w:sdtPr>
              <w:alias w:val="Tarkenne"/>
              <w:tag w:val=""/>
              <w:id w:val="-1819793696"/>
              <w:placeholder>
                <w:docPart w:val="72A1B71E2D5E466A8DF6ABE893C7D863"/>
              </w:placeholder>
              <w:dataBinding w:prefixMappings="xmlns:ns0='http://purl.org/dc/elements/1.1/' xmlns:ns1='http://schemas.openxmlformats.org/package/2006/metadata/core-properties' " w:xpath="/ns1:coreProperties[1]/ns0:description[1]" w:storeItemID="{6C3C8BC8-F283-45AE-878A-BAB7291924A1}"/>
              <w:text w:multiLine="1"/>
            </w:sdtPr>
            <w:sdtContent>
              <w:r w:rsidR="00CB308E">
                <w:t>Tukimateriaali</w:t>
              </w:r>
            </w:sdtContent>
          </w:sdt>
        </w:p>
      </w:tc>
      <w:tc>
        <w:tcPr>
          <w:tcW w:w="1201" w:type="pct"/>
          <w:gridSpan w:val="2"/>
        </w:tcPr>
        <w:p w14:paraId="637BB483" w14:textId="77777777" w:rsidR="00403200" w:rsidRPr="00404A70" w:rsidRDefault="00403200" w:rsidP="00E07BD6">
          <w:pPr>
            <w:pStyle w:val="Header"/>
          </w:pPr>
        </w:p>
      </w:tc>
    </w:tr>
    <w:tr w:rsidR="0053304F" w:rsidRPr="00270A44" w14:paraId="7D5FBD7C" w14:textId="77777777" w:rsidTr="0053304F">
      <w:tc>
        <w:tcPr>
          <w:tcW w:w="2524" w:type="pct"/>
          <w:vMerge/>
        </w:tcPr>
        <w:p w14:paraId="07FEC4CC" w14:textId="77777777" w:rsidR="0053304F" w:rsidRPr="00270A44" w:rsidRDefault="0053304F" w:rsidP="00E07BD6">
          <w:pPr>
            <w:pStyle w:val="Header"/>
          </w:pPr>
        </w:p>
      </w:tc>
      <w:sdt>
        <w:sdtPr>
          <w:alias w:val="Numero"/>
          <w:tag w:val="Numero"/>
          <w:id w:val="-1166017697"/>
          <w:showingPlcHdr/>
          <w:dataBinding w:prefixMappings="xmlns:ns0='http://schemas.microsoft.com/office/2006/coverPageProps' " w:xpath="/ns0:CoverPageProperties[1]/ns0:CompanyFax[1]" w:storeItemID="{55AF091B-3C7A-41E3-B477-F2FDAA23CFDA}"/>
          <w:text/>
        </w:sdtPr>
        <w:sdtContent>
          <w:tc>
            <w:tcPr>
              <w:tcW w:w="2476" w:type="pct"/>
              <w:gridSpan w:val="3"/>
            </w:tcPr>
            <w:p w14:paraId="53D0692D" w14:textId="77777777" w:rsidR="0053304F" w:rsidRPr="00270A44" w:rsidRDefault="0053304F" w:rsidP="0053304F">
              <w:pPr>
                <w:pStyle w:val="Header"/>
                <w:jc w:val="right"/>
              </w:pPr>
              <w:r w:rsidRPr="00404A70">
                <w:t>[Numero]</w:t>
              </w:r>
            </w:p>
          </w:tc>
        </w:sdtContent>
      </w:sdt>
    </w:tr>
    <w:tr w:rsidR="00403200" w:rsidRPr="00270A44" w14:paraId="2CBF067A" w14:textId="77777777" w:rsidTr="002D66E1">
      <w:tc>
        <w:tcPr>
          <w:tcW w:w="2524" w:type="pct"/>
        </w:tcPr>
        <w:p w14:paraId="5CF52B97" w14:textId="77777777" w:rsidR="00403200" w:rsidRPr="00270A44" w:rsidRDefault="00403200" w:rsidP="00E07BD6">
          <w:pPr>
            <w:pStyle w:val="Header"/>
          </w:pPr>
        </w:p>
      </w:tc>
      <w:tc>
        <w:tcPr>
          <w:tcW w:w="1275" w:type="pct"/>
        </w:tcPr>
        <w:p w14:paraId="44962F46" w14:textId="77777777" w:rsidR="00403200" w:rsidRPr="00270A44" w:rsidRDefault="00403200" w:rsidP="00E07BD6">
          <w:pPr>
            <w:pStyle w:val="Header"/>
          </w:pPr>
        </w:p>
      </w:tc>
      <w:tc>
        <w:tcPr>
          <w:tcW w:w="645" w:type="pct"/>
        </w:tcPr>
        <w:p w14:paraId="50A06E17" w14:textId="77777777" w:rsidR="00403200" w:rsidRPr="00270A44" w:rsidRDefault="00403200" w:rsidP="00E07BD6">
          <w:pPr>
            <w:pStyle w:val="Header"/>
          </w:pPr>
        </w:p>
      </w:tc>
      <w:tc>
        <w:tcPr>
          <w:tcW w:w="556" w:type="pct"/>
        </w:tcPr>
        <w:p w14:paraId="35AC4425" w14:textId="77777777" w:rsidR="00403200" w:rsidRPr="00270A44" w:rsidRDefault="00403200" w:rsidP="00E07BD6">
          <w:pPr>
            <w:pStyle w:val="Header"/>
          </w:pPr>
        </w:p>
      </w:tc>
    </w:tr>
    <w:tr w:rsidR="00403200" w:rsidRPr="00270A44" w14:paraId="1B83A326" w14:textId="77777777" w:rsidTr="002D66E1">
      <w:tc>
        <w:tcPr>
          <w:tcW w:w="2524" w:type="pct"/>
        </w:tcPr>
        <w:p w14:paraId="3768314A" w14:textId="77777777" w:rsidR="00403200" w:rsidRPr="00270A44" w:rsidRDefault="00713ABE" w:rsidP="00E07BD6">
          <w:pPr>
            <w:pStyle w:val="Header"/>
          </w:pPr>
          <w:sdt>
            <w:sdtPr>
              <w:alias w:val="Yksikkö"/>
              <w:tag w:val=""/>
              <w:id w:val="124211842"/>
              <w:showingPlcHdr/>
              <w:dataBinding w:prefixMappings="xmlns:ns0='http://schemas.microsoft.com/office/2006/coverPageProps' " w:xpath="/ns0:CoverPageProperties[1]/ns0:CompanyAddress[1]" w:storeItemID="{55AF091B-3C7A-41E3-B477-F2FDAA23CFDA}"/>
              <w:text/>
            </w:sdtPr>
            <w:sdtContent>
              <w:r w:rsidR="00403200" w:rsidRPr="00F36C8F">
                <w:rPr>
                  <w:rStyle w:val="PlaceholderText"/>
                </w:rPr>
                <w:t>[Y</w:t>
              </w:r>
              <w:r w:rsidR="00403200">
                <w:rPr>
                  <w:rStyle w:val="PlaceholderText"/>
                </w:rPr>
                <w:t>ksikkö</w:t>
              </w:r>
              <w:r w:rsidR="00403200" w:rsidRPr="00F36C8F">
                <w:rPr>
                  <w:rStyle w:val="PlaceholderText"/>
                </w:rPr>
                <w:t>]</w:t>
              </w:r>
            </w:sdtContent>
          </w:sdt>
          <w:r w:rsidR="00403200">
            <w:t xml:space="preserve"> </w:t>
          </w:r>
          <w:r w:rsidR="00403200" w:rsidRPr="00270A44">
            <w:t>/</w:t>
          </w:r>
          <w:r w:rsidR="00403200">
            <w:t xml:space="preserve"> </w:t>
          </w:r>
          <w:sdt>
            <w:sdtPr>
              <w:alias w:val="Tekijä"/>
              <w:tag w:val=""/>
              <w:id w:val="-1455862490"/>
              <w:dataBinding w:prefixMappings="xmlns:ns0='http://purl.org/dc/elements/1.1/' xmlns:ns1='http://schemas.openxmlformats.org/package/2006/metadata/core-properties' " w:xpath="/ns1:coreProperties[1]/ns0:creator[1]" w:storeItemID="{6C3C8BC8-F283-45AE-878A-BAB7291924A1}"/>
              <w:text/>
            </w:sdtPr>
            <w:sdtContent>
              <w:r w:rsidR="00CB308E">
                <w:t>Rinne Tapani (DVV)</w:t>
              </w:r>
            </w:sdtContent>
          </w:sdt>
        </w:p>
      </w:tc>
      <w:sdt>
        <w:sdtPr>
          <w:alias w:val="Julkaisupäivämäärä"/>
          <w:tag w:val=""/>
          <w:id w:val="-761450343"/>
          <w:placeholder>
            <w:docPart w:val="F1843FA799F64BD5A5AE3AF9EE188639"/>
          </w:placeholder>
          <w:dataBinding w:prefixMappings="xmlns:ns0='http://schemas.microsoft.com/office/2006/coverPageProps' " w:xpath="/ns0:CoverPageProperties[1]/ns0:PublishDate[1]" w:storeItemID="{55AF091B-3C7A-41E3-B477-F2FDAA23CFDA}"/>
          <w:date w:fullDate="2025-12-04T00:00:00Z">
            <w:dateFormat w:val="d.M.yyyy"/>
            <w:lid w:val="fi-FI"/>
            <w:storeMappedDataAs w:val="dateTime"/>
            <w:calendar w:val="gregorian"/>
          </w:date>
        </w:sdtPr>
        <w:sdtContent>
          <w:tc>
            <w:tcPr>
              <w:tcW w:w="1275" w:type="pct"/>
            </w:tcPr>
            <w:p w14:paraId="3337BBDA" w14:textId="52E421CE" w:rsidR="00403200" w:rsidRPr="00270A44" w:rsidRDefault="00F41248" w:rsidP="00E07BD6">
              <w:pPr>
                <w:pStyle w:val="Header"/>
              </w:pPr>
              <w:r>
                <w:t>4.12.2025</w:t>
              </w:r>
            </w:p>
          </w:tc>
        </w:sdtContent>
      </w:sdt>
      <w:tc>
        <w:tcPr>
          <w:tcW w:w="645" w:type="pct"/>
        </w:tcPr>
        <w:p w14:paraId="7C2E571C" w14:textId="77777777" w:rsidR="00403200" w:rsidRPr="00270A44" w:rsidRDefault="00403200" w:rsidP="00E07BD6">
          <w:pPr>
            <w:pStyle w:val="Header"/>
          </w:pPr>
        </w:p>
      </w:tc>
      <w:tc>
        <w:tcPr>
          <w:tcW w:w="556" w:type="pct"/>
        </w:tcPr>
        <w:p w14:paraId="18D0C0DD" w14:textId="77777777" w:rsidR="00403200" w:rsidRPr="00270A44" w:rsidRDefault="00403200" w:rsidP="00E07BD6">
          <w:pPr>
            <w:pStyle w:val="Header"/>
          </w:pPr>
        </w:p>
      </w:tc>
    </w:tr>
  </w:tbl>
  <w:p w14:paraId="24169983" w14:textId="77777777" w:rsidR="00403200" w:rsidRDefault="0040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435"/>
    <w:multiLevelType w:val="hybridMultilevel"/>
    <w:tmpl w:val="CC24340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A9E116A"/>
    <w:multiLevelType w:val="hybridMultilevel"/>
    <w:tmpl w:val="9E0EFBA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0B0C7465"/>
    <w:multiLevelType w:val="multilevel"/>
    <w:tmpl w:val="7F2086C0"/>
    <w:numStyleLink w:val="luettelomerkit"/>
  </w:abstractNum>
  <w:abstractNum w:abstractNumId="3" w15:restartNumberingAfterBreak="0">
    <w:nsid w:val="0C7D4A05"/>
    <w:multiLevelType w:val="hybridMultilevel"/>
    <w:tmpl w:val="A72E080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4040094"/>
    <w:multiLevelType w:val="hybridMultilevel"/>
    <w:tmpl w:val="DDE887A2"/>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5" w15:restartNumberingAfterBreak="0">
    <w:nsid w:val="175B2A99"/>
    <w:multiLevelType w:val="hybridMultilevel"/>
    <w:tmpl w:val="E1842D7A"/>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6" w15:restartNumberingAfterBreak="0">
    <w:nsid w:val="2848054C"/>
    <w:multiLevelType w:val="multilevel"/>
    <w:tmpl w:val="04741D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bullet"/>
      <w:lvlText w:val=""/>
      <w:lvlJc w:val="left"/>
      <w:pPr>
        <w:ind w:left="3688" w:hanging="360"/>
      </w:pPr>
      <w:rPr>
        <w:rFonts w:ascii="Symbol" w:hAnsi="Symbol" w:hint="default"/>
      </w:rPr>
    </w:lvl>
  </w:abstractNum>
  <w:abstractNum w:abstractNumId="7" w15:restartNumberingAfterBreak="0">
    <w:nsid w:val="29BA74F5"/>
    <w:multiLevelType w:val="multilevel"/>
    <w:tmpl w:val="7F2086C0"/>
    <w:styleLink w:val="luettelomerkit"/>
    <w:lvl w:ilvl="0">
      <w:start w:val="1"/>
      <w:numFmt w:val="bullet"/>
      <w:pStyle w:val="ListBullet"/>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8" w15:restartNumberingAfterBreak="0">
    <w:nsid w:val="2DB37A80"/>
    <w:multiLevelType w:val="multilevel"/>
    <w:tmpl w:val="10085D6C"/>
    <w:styleLink w:val="Numeroituluettelo"/>
    <w:lvl w:ilvl="0">
      <w:start w:val="1"/>
      <w:numFmt w:val="decimal"/>
      <w:pStyle w:val="ListNumber"/>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9" w15:restartNumberingAfterBreak="0">
    <w:nsid w:val="349C146D"/>
    <w:multiLevelType w:val="hybridMultilevel"/>
    <w:tmpl w:val="97366E2A"/>
    <w:lvl w:ilvl="0" w:tplc="FFFFFFFF">
      <w:start w:val="1"/>
      <w:numFmt w:val="decimal"/>
      <w:lvlText w:val="%1."/>
      <w:lvlJc w:val="left"/>
      <w:pPr>
        <w:ind w:left="1664" w:hanging="360"/>
      </w:p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10" w15:restartNumberingAfterBreak="0">
    <w:nsid w:val="356F1A0E"/>
    <w:multiLevelType w:val="hybridMultilevel"/>
    <w:tmpl w:val="668ECE54"/>
    <w:lvl w:ilvl="0" w:tplc="040B0017">
      <w:start w:val="1"/>
      <w:numFmt w:val="lowerLetter"/>
      <w:lvlText w:val="%1)"/>
      <w:lvlJc w:val="left"/>
      <w:pPr>
        <w:ind w:left="3688" w:hanging="360"/>
      </w:pPr>
    </w:lvl>
    <w:lvl w:ilvl="1" w:tplc="040B0019" w:tentative="1">
      <w:start w:val="1"/>
      <w:numFmt w:val="lowerLetter"/>
      <w:lvlText w:val="%2."/>
      <w:lvlJc w:val="left"/>
      <w:pPr>
        <w:ind w:left="4408" w:hanging="360"/>
      </w:pPr>
    </w:lvl>
    <w:lvl w:ilvl="2" w:tplc="040B001B" w:tentative="1">
      <w:start w:val="1"/>
      <w:numFmt w:val="lowerRoman"/>
      <w:lvlText w:val="%3."/>
      <w:lvlJc w:val="right"/>
      <w:pPr>
        <w:ind w:left="5128" w:hanging="180"/>
      </w:pPr>
    </w:lvl>
    <w:lvl w:ilvl="3" w:tplc="040B000F" w:tentative="1">
      <w:start w:val="1"/>
      <w:numFmt w:val="decimal"/>
      <w:lvlText w:val="%4."/>
      <w:lvlJc w:val="left"/>
      <w:pPr>
        <w:ind w:left="5848" w:hanging="360"/>
      </w:pPr>
    </w:lvl>
    <w:lvl w:ilvl="4" w:tplc="040B0019" w:tentative="1">
      <w:start w:val="1"/>
      <w:numFmt w:val="lowerLetter"/>
      <w:lvlText w:val="%5."/>
      <w:lvlJc w:val="left"/>
      <w:pPr>
        <w:ind w:left="6568" w:hanging="360"/>
      </w:pPr>
    </w:lvl>
    <w:lvl w:ilvl="5" w:tplc="040B001B" w:tentative="1">
      <w:start w:val="1"/>
      <w:numFmt w:val="lowerRoman"/>
      <w:lvlText w:val="%6."/>
      <w:lvlJc w:val="right"/>
      <w:pPr>
        <w:ind w:left="7288" w:hanging="180"/>
      </w:pPr>
    </w:lvl>
    <w:lvl w:ilvl="6" w:tplc="040B000F" w:tentative="1">
      <w:start w:val="1"/>
      <w:numFmt w:val="decimal"/>
      <w:lvlText w:val="%7."/>
      <w:lvlJc w:val="left"/>
      <w:pPr>
        <w:ind w:left="8008" w:hanging="360"/>
      </w:pPr>
    </w:lvl>
    <w:lvl w:ilvl="7" w:tplc="040B0019" w:tentative="1">
      <w:start w:val="1"/>
      <w:numFmt w:val="lowerLetter"/>
      <w:lvlText w:val="%8."/>
      <w:lvlJc w:val="left"/>
      <w:pPr>
        <w:ind w:left="8728" w:hanging="360"/>
      </w:pPr>
    </w:lvl>
    <w:lvl w:ilvl="8" w:tplc="040B001B" w:tentative="1">
      <w:start w:val="1"/>
      <w:numFmt w:val="lowerRoman"/>
      <w:lvlText w:val="%9."/>
      <w:lvlJc w:val="right"/>
      <w:pPr>
        <w:ind w:left="9448" w:hanging="180"/>
      </w:pPr>
    </w:lvl>
  </w:abstractNum>
  <w:abstractNum w:abstractNumId="11" w15:restartNumberingAfterBreak="0">
    <w:nsid w:val="36407DBC"/>
    <w:multiLevelType w:val="hybridMultilevel"/>
    <w:tmpl w:val="97366E2A"/>
    <w:lvl w:ilvl="0" w:tplc="040B000F">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2" w15:restartNumberingAfterBreak="0">
    <w:nsid w:val="3C042856"/>
    <w:multiLevelType w:val="multilevel"/>
    <w:tmpl w:val="22A8CFD8"/>
    <w:styleLink w:val="Valtiokonttoriluettelomerkit"/>
    <w:lvl w:ilvl="0">
      <w:start w:val="1"/>
      <w:numFmt w:val="bullet"/>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3" w15:restartNumberingAfterBreak="0">
    <w:nsid w:val="42CF4BA1"/>
    <w:multiLevelType w:val="hybridMultilevel"/>
    <w:tmpl w:val="592E9A54"/>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15:restartNumberingAfterBreak="0">
    <w:nsid w:val="465975DA"/>
    <w:multiLevelType w:val="multilevel"/>
    <w:tmpl w:val="82BA7B94"/>
    <w:styleLink w:val="Valtiokonttoriluettelonumerointi"/>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5" w15:restartNumberingAfterBreak="0">
    <w:nsid w:val="495468CD"/>
    <w:multiLevelType w:val="hybridMultilevel"/>
    <w:tmpl w:val="94BC6FB2"/>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6" w15:restartNumberingAfterBreak="0">
    <w:nsid w:val="5316408C"/>
    <w:multiLevelType w:val="hybridMultilevel"/>
    <w:tmpl w:val="267CCFAE"/>
    <w:lvl w:ilvl="0" w:tplc="040B000F">
      <w:start w:val="1"/>
      <w:numFmt w:val="decimal"/>
      <w:lvlText w:val="%1."/>
      <w:lvlJc w:val="left"/>
      <w:pPr>
        <w:ind w:left="3328" w:hanging="360"/>
      </w:pPr>
      <w:rPr>
        <w:rFonts w:hint="default"/>
      </w:rPr>
    </w:lvl>
    <w:lvl w:ilvl="1" w:tplc="FFFFFFFF" w:tentative="1">
      <w:start w:val="1"/>
      <w:numFmt w:val="bullet"/>
      <w:lvlText w:val="o"/>
      <w:lvlJc w:val="left"/>
      <w:pPr>
        <w:ind w:left="4048" w:hanging="360"/>
      </w:pPr>
      <w:rPr>
        <w:rFonts w:ascii="Courier New" w:hAnsi="Courier New" w:cs="Courier New" w:hint="default"/>
      </w:rPr>
    </w:lvl>
    <w:lvl w:ilvl="2" w:tplc="FFFFFFFF" w:tentative="1">
      <w:start w:val="1"/>
      <w:numFmt w:val="bullet"/>
      <w:lvlText w:val=""/>
      <w:lvlJc w:val="left"/>
      <w:pPr>
        <w:ind w:left="4768" w:hanging="360"/>
      </w:pPr>
      <w:rPr>
        <w:rFonts w:ascii="Wingdings" w:hAnsi="Wingdings" w:hint="default"/>
      </w:rPr>
    </w:lvl>
    <w:lvl w:ilvl="3" w:tplc="FFFFFFFF" w:tentative="1">
      <w:start w:val="1"/>
      <w:numFmt w:val="bullet"/>
      <w:lvlText w:val=""/>
      <w:lvlJc w:val="left"/>
      <w:pPr>
        <w:ind w:left="5488" w:hanging="360"/>
      </w:pPr>
      <w:rPr>
        <w:rFonts w:ascii="Symbol" w:hAnsi="Symbol" w:hint="default"/>
      </w:rPr>
    </w:lvl>
    <w:lvl w:ilvl="4" w:tplc="FFFFFFFF" w:tentative="1">
      <w:start w:val="1"/>
      <w:numFmt w:val="bullet"/>
      <w:lvlText w:val="o"/>
      <w:lvlJc w:val="left"/>
      <w:pPr>
        <w:ind w:left="6208" w:hanging="360"/>
      </w:pPr>
      <w:rPr>
        <w:rFonts w:ascii="Courier New" w:hAnsi="Courier New" w:cs="Courier New" w:hint="default"/>
      </w:rPr>
    </w:lvl>
    <w:lvl w:ilvl="5" w:tplc="FFFFFFFF" w:tentative="1">
      <w:start w:val="1"/>
      <w:numFmt w:val="bullet"/>
      <w:lvlText w:val=""/>
      <w:lvlJc w:val="left"/>
      <w:pPr>
        <w:ind w:left="6928" w:hanging="360"/>
      </w:pPr>
      <w:rPr>
        <w:rFonts w:ascii="Wingdings" w:hAnsi="Wingdings" w:hint="default"/>
      </w:rPr>
    </w:lvl>
    <w:lvl w:ilvl="6" w:tplc="FFFFFFFF" w:tentative="1">
      <w:start w:val="1"/>
      <w:numFmt w:val="bullet"/>
      <w:lvlText w:val=""/>
      <w:lvlJc w:val="left"/>
      <w:pPr>
        <w:ind w:left="7648" w:hanging="360"/>
      </w:pPr>
      <w:rPr>
        <w:rFonts w:ascii="Symbol" w:hAnsi="Symbol" w:hint="default"/>
      </w:rPr>
    </w:lvl>
    <w:lvl w:ilvl="7" w:tplc="FFFFFFFF" w:tentative="1">
      <w:start w:val="1"/>
      <w:numFmt w:val="bullet"/>
      <w:lvlText w:val="o"/>
      <w:lvlJc w:val="left"/>
      <w:pPr>
        <w:ind w:left="8368" w:hanging="360"/>
      </w:pPr>
      <w:rPr>
        <w:rFonts w:ascii="Courier New" w:hAnsi="Courier New" w:cs="Courier New" w:hint="default"/>
      </w:rPr>
    </w:lvl>
    <w:lvl w:ilvl="8" w:tplc="FFFFFFFF" w:tentative="1">
      <w:start w:val="1"/>
      <w:numFmt w:val="bullet"/>
      <w:lvlText w:val=""/>
      <w:lvlJc w:val="left"/>
      <w:pPr>
        <w:ind w:left="9088" w:hanging="360"/>
      </w:pPr>
      <w:rPr>
        <w:rFonts w:ascii="Wingdings" w:hAnsi="Wingdings" w:hint="default"/>
      </w:rPr>
    </w:lvl>
  </w:abstractNum>
  <w:abstractNum w:abstractNumId="17" w15:restartNumberingAfterBreak="0">
    <w:nsid w:val="5FD7109B"/>
    <w:multiLevelType w:val="hybridMultilevel"/>
    <w:tmpl w:val="6F3E14B4"/>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8" w15:restartNumberingAfterBreak="0">
    <w:nsid w:val="607D6C6A"/>
    <w:multiLevelType w:val="multilevel"/>
    <w:tmpl w:val="4F6C5108"/>
    <w:styleLink w:val="Otsikkonumerointi"/>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19" w15:restartNumberingAfterBreak="0">
    <w:nsid w:val="62FC2B4A"/>
    <w:multiLevelType w:val="hybridMultilevel"/>
    <w:tmpl w:val="FB080A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69EE1B70"/>
    <w:multiLevelType w:val="multilevel"/>
    <w:tmpl w:val="5EB25F5A"/>
    <w:styleLink w:val="Valtiokonttoriotsikkonumerointi"/>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1" w15:restartNumberingAfterBreak="0">
    <w:nsid w:val="784547BD"/>
    <w:multiLevelType w:val="hybridMultilevel"/>
    <w:tmpl w:val="B8063D10"/>
    <w:lvl w:ilvl="0" w:tplc="040B0001">
      <w:start w:val="1"/>
      <w:numFmt w:val="bullet"/>
      <w:lvlText w:val=""/>
      <w:lvlJc w:val="left"/>
      <w:pPr>
        <w:ind w:left="3688" w:hanging="360"/>
      </w:pPr>
      <w:rPr>
        <w:rFonts w:ascii="Symbol" w:hAnsi="Symbo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22" w15:restartNumberingAfterBreak="0">
    <w:nsid w:val="7E153128"/>
    <w:multiLevelType w:val="hybridMultilevel"/>
    <w:tmpl w:val="F6C6CC5C"/>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3" w15:restartNumberingAfterBreak="0">
    <w:nsid w:val="7E652C18"/>
    <w:multiLevelType w:val="hybridMultilevel"/>
    <w:tmpl w:val="BE7420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328026211">
    <w:abstractNumId w:val="7"/>
  </w:num>
  <w:num w:numId="2" w16cid:durableId="1338655156">
    <w:abstractNumId w:val="8"/>
  </w:num>
  <w:num w:numId="3" w16cid:durableId="2060088772">
    <w:abstractNumId w:val="18"/>
  </w:num>
  <w:num w:numId="4" w16cid:durableId="2035886035">
    <w:abstractNumId w:val="2"/>
  </w:num>
  <w:num w:numId="5" w16cid:durableId="1569149025">
    <w:abstractNumId w:val="8"/>
  </w:num>
  <w:num w:numId="6" w16cid:durableId="1177499915">
    <w:abstractNumId w:val="18"/>
  </w:num>
  <w:num w:numId="7" w16cid:durableId="116802755">
    <w:abstractNumId w:val="12"/>
  </w:num>
  <w:num w:numId="8" w16cid:durableId="1688949618">
    <w:abstractNumId w:val="14"/>
  </w:num>
  <w:num w:numId="9" w16cid:durableId="1465541612">
    <w:abstractNumId w:val="20"/>
  </w:num>
  <w:num w:numId="10" w16cid:durableId="1636452609">
    <w:abstractNumId w:val="22"/>
  </w:num>
  <w:num w:numId="11" w16cid:durableId="2101221774">
    <w:abstractNumId w:val="5"/>
  </w:num>
  <w:num w:numId="12" w16cid:durableId="1509830106">
    <w:abstractNumId w:val="13"/>
  </w:num>
  <w:num w:numId="13" w16cid:durableId="127938748">
    <w:abstractNumId w:val="15"/>
  </w:num>
  <w:num w:numId="14" w16cid:durableId="981035962">
    <w:abstractNumId w:val="1"/>
  </w:num>
  <w:num w:numId="15" w16cid:durableId="1623851010">
    <w:abstractNumId w:val="0"/>
  </w:num>
  <w:num w:numId="16" w16cid:durableId="408160449">
    <w:abstractNumId w:val="21"/>
  </w:num>
  <w:num w:numId="17" w16cid:durableId="1717584807">
    <w:abstractNumId w:val="4"/>
  </w:num>
  <w:num w:numId="18" w16cid:durableId="1658454403">
    <w:abstractNumId w:val="6"/>
  </w:num>
  <w:num w:numId="19" w16cid:durableId="778794012">
    <w:abstractNumId w:val="11"/>
  </w:num>
  <w:num w:numId="20" w16cid:durableId="264195648">
    <w:abstractNumId w:val="10"/>
  </w:num>
  <w:num w:numId="21" w16cid:durableId="1246958566">
    <w:abstractNumId w:val="9"/>
  </w:num>
  <w:num w:numId="22" w16cid:durableId="1959019630">
    <w:abstractNumId w:val="17"/>
  </w:num>
  <w:num w:numId="23" w16cid:durableId="2046130878">
    <w:abstractNumId w:val="16"/>
  </w:num>
  <w:num w:numId="24" w16cid:durableId="1819490139">
    <w:abstractNumId w:val="19"/>
  </w:num>
  <w:num w:numId="25" w16cid:durableId="1455975420">
    <w:abstractNumId w:val="23"/>
  </w:num>
  <w:num w:numId="26" w16cid:durableId="147371306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8E"/>
    <w:rsid w:val="00010543"/>
    <w:rsid w:val="00013631"/>
    <w:rsid w:val="00023D48"/>
    <w:rsid w:val="0002484F"/>
    <w:rsid w:val="000404C3"/>
    <w:rsid w:val="000440AD"/>
    <w:rsid w:val="00046FFA"/>
    <w:rsid w:val="00047062"/>
    <w:rsid w:val="00047438"/>
    <w:rsid w:val="00052210"/>
    <w:rsid w:val="000534BE"/>
    <w:rsid w:val="00063E62"/>
    <w:rsid w:val="000665C8"/>
    <w:rsid w:val="000721DC"/>
    <w:rsid w:val="00075C87"/>
    <w:rsid w:val="0008376B"/>
    <w:rsid w:val="00084F63"/>
    <w:rsid w:val="0009273E"/>
    <w:rsid w:val="000B4C6B"/>
    <w:rsid w:val="000C15E4"/>
    <w:rsid w:val="000C3804"/>
    <w:rsid w:val="000C7AF4"/>
    <w:rsid w:val="000D0456"/>
    <w:rsid w:val="000D1022"/>
    <w:rsid w:val="000D3153"/>
    <w:rsid w:val="000D38E8"/>
    <w:rsid w:val="000D3F8D"/>
    <w:rsid w:val="000D5D99"/>
    <w:rsid w:val="000D70A8"/>
    <w:rsid w:val="000D7C09"/>
    <w:rsid w:val="000D7F66"/>
    <w:rsid w:val="000E1D7C"/>
    <w:rsid w:val="000F0481"/>
    <w:rsid w:val="000F26D5"/>
    <w:rsid w:val="000F3168"/>
    <w:rsid w:val="00100AB1"/>
    <w:rsid w:val="001146FD"/>
    <w:rsid w:val="00126B9B"/>
    <w:rsid w:val="001306F5"/>
    <w:rsid w:val="00131F07"/>
    <w:rsid w:val="001327F1"/>
    <w:rsid w:val="00134843"/>
    <w:rsid w:val="00135E91"/>
    <w:rsid w:val="00142591"/>
    <w:rsid w:val="001502E8"/>
    <w:rsid w:val="00155698"/>
    <w:rsid w:val="00157F35"/>
    <w:rsid w:val="001603B7"/>
    <w:rsid w:val="00160873"/>
    <w:rsid w:val="0016140B"/>
    <w:rsid w:val="00165B54"/>
    <w:rsid w:val="00165B98"/>
    <w:rsid w:val="0017352C"/>
    <w:rsid w:val="001745C8"/>
    <w:rsid w:val="00181104"/>
    <w:rsid w:val="00187598"/>
    <w:rsid w:val="00190367"/>
    <w:rsid w:val="00190FC9"/>
    <w:rsid w:val="00197667"/>
    <w:rsid w:val="001A00A2"/>
    <w:rsid w:val="001B30C4"/>
    <w:rsid w:val="001B4070"/>
    <w:rsid w:val="001B51EF"/>
    <w:rsid w:val="001B6D9E"/>
    <w:rsid w:val="001C26E0"/>
    <w:rsid w:val="001D59C8"/>
    <w:rsid w:val="001E63B4"/>
    <w:rsid w:val="001F2C34"/>
    <w:rsid w:val="001F6E36"/>
    <w:rsid w:val="00201377"/>
    <w:rsid w:val="002060C7"/>
    <w:rsid w:val="00206200"/>
    <w:rsid w:val="0021037B"/>
    <w:rsid w:val="00210797"/>
    <w:rsid w:val="00210E9D"/>
    <w:rsid w:val="00211EDE"/>
    <w:rsid w:val="00212231"/>
    <w:rsid w:val="002127D5"/>
    <w:rsid w:val="00221EEC"/>
    <w:rsid w:val="00231608"/>
    <w:rsid w:val="00244386"/>
    <w:rsid w:val="002472C6"/>
    <w:rsid w:val="00247C9C"/>
    <w:rsid w:val="002506C3"/>
    <w:rsid w:val="00250893"/>
    <w:rsid w:val="002508F9"/>
    <w:rsid w:val="0025496A"/>
    <w:rsid w:val="00255F85"/>
    <w:rsid w:val="00260E0A"/>
    <w:rsid w:val="002613E2"/>
    <w:rsid w:val="0027030D"/>
    <w:rsid w:val="00270A44"/>
    <w:rsid w:val="00276410"/>
    <w:rsid w:val="00276473"/>
    <w:rsid w:val="002811F2"/>
    <w:rsid w:val="0028588E"/>
    <w:rsid w:val="00285C76"/>
    <w:rsid w:val="00292029"/>
    <w:rsid w:val="00296910"/>
    <w:rsid w:val="00297AAA"/>
    <w:rsid w:val="002B0522"/>
    <w:rsid w:val="002B7DEA"/>
    <w:rsid w:val="002C1243"/>
    <w:rsid w:val="002C2D38"/>
    <w:rsid w:val="002C42AC"/>
    <w:rsid w:val="002D29BB"/>
    <w:rsid w:val="002D6171"/>
    <w:rsid w:val="002D66E1"/>
    <w:rsid w:val="002D7C74"/>
    <w:rsid w:val="002E140E"/>
    <w:rsid w:val="002E2788"/>
    <w:rsid w:val="002E4C3D"/>
    <w:rsid w:val="002E5BC1"/>
    <w:rsid w:val="00306F59"/>
    <w:rsid w:val="003104C5"/>
    <w:rsid w:val="003161A3"/>
    <w:rsid w:val="003208C3"/>
    <w:rsid w:val="003469EC"/>
    <w:rsid w:val="00352A21"/>
    <w:rsid w:val="00354C7B"/>
    <w:rsid w:val="00355127"/>
    <w:rsid w:val="003568EC"/>
    <w:rsid w:val="003633AC"/>
    <w:rsid w:val="0036443E"/>
    <w:rsid w:val="00367663"/>
    <w:rsid w:val="003704C0"/>
    <w:rsid w:val="00372C1D"/>
    <w:rsid w:val="003751DC"/>
    <w:rsid w:val="00375F5E"/>
    <w:rsid w:val="003833F6"/>
    <w:rsid w:val="00384637"/>
    <w:rsid w:val="00385112"/>
    <w:rsid w:val="0039454A"/>
    <w:rsid w:val="0039662A"/>
    <w:rsid w:val="003A730F"/>
    <w:rsid w:val="003B122F"/>
    <w:rsid w:val="003B1480"/>
    <w:rsid w:val="003C1A9F"/>
    <w:rsid w:val="003C535B"/>
    <w:rsid w:val="003E26EC"/>
    <w:rsid w:val="003F018A"/>
    <w:rsid w:val="00403200"/>
    <w:rsid w:val="0040377C"/>
    <w:rsid w:val="004042FE"/>
    <w:rsid w:val="00404A70"/>
    <w:rsid w:val="00423B44"/>
    <w:rsid w:val="00426342"/>
    <w:rsid w:val="0044440B"/>
    <w:rsid w:val="004530AD"/>
    <w:rsid w:val="00453681"/>
    <w:rsid w:val="00465156"/>
    <w:rsid w:val="0048070B"/>
    <w:rsid w:val="004A1C7D"/>
    <w:rsid w:val="004A441E"/>
    <w:rsid w:val="004B42F3"/>
    <w:rsid w:val="004B4921"/>
    <w:rsid w:val="004B5D3B"/>
    <w:rsid w:val="004B60E7"/>
    <w:rsid w:val="004C01C1"/>
    <w:rsid w:val="004C2D0A"/>
    <w:rsid w:val="004C426D"/>
    <w:rsid w:val="004C7F00"/>
    <w:rsid w:val="004D5EDC"/>
    <w:rsid w:val="004D6A3C"/>
    <w:rsid w:val="004E1241"/>
    <w:rsid w:val="004E622D"/>
    <w:rsid w:val="004F2382"/>
    <w:rsid w:val="004F7C32"/>
    <w:rsid w:val="00502185"/>
    <w:rsid w:val="0050403C"/>
    <w:rsid w:val="00505FF9"/>
    <w:rsid w:val="00507171"/>
    <w:rsid w:val="005074AF"/>
    <w:rsid w:val="00511BF7"/>
    <w:rsid w:val="00516C5D"/>
    <w:rsid w:val="005263A4"/>
    <w:rsid w:val="0053086C"/>
    <w:rsid w:val="00531079"/>
    <w:rsid w:val="0053304F"/>
    <w:rsid w:val="00533618"/>
    <w:rsid w:val="00534E57"/>
    <w:rsid w:val="00536831"/>
    <w:rsid w:val="00541604"/>
    <w:rsid w:val="005464AC"/>
    <w:rsid w:val="00546AA8"/>
    <w:rsid w:val="0055221F"/>
    <w:rsid w:val="00563AED"/>
    <w:rsid w:val="005646E1"/>
    <w:rsid w:val="00575DB2"/>
    <w:rsid w:val="005775F3"/>
    <w:rsid w:val="005819F2"/>
    <w:rsid w:val="005850A5"/>
    <w:rsid w:val="0059161D"/>
    <w:rsid w:val="00593178"/>
    <w:rsid w:val="00597746"/>
    <w:rsid w:val="005A19AA"/>
    <w:rsid w:val="005A74C5"/>
    <w:rsid w:val="005B0854"/>
    <w:rsid w:val="005B2EEB"/>
    <w:rsid w:val="005B6AF2"/>
    <w:rsid w:val="005C17FF"/>
    <w:rsid w:val="005C269D"/>
    <w:rsid w:val="005D5341"/>
    <w:rsid w:val="005E1301"/>
    <w:rsid w:val="005E2E11"/>
    <w:rsid w:val="005F0706"/>
    <w:rsid w:val="006016DA"/>
    <w:rsid w:val="00602A1C"/>
    <w:rsid w:val="0060548E"/>
    <w:rsid w:val="006145C3"/>
    <w:rsid w:val="0061594D"/>
    <w:rsid w:val="00621FBF"/>
    <w:rsid w:val="00640E00"/>
    <w:rsid w:val="00644B90"/>
    <w:rsid w:val="0066299C"/>
    <w:rsid w:val="00667C14"/>
    <w:rsid w:val="006737CB"/>
    <w:rsid w:val="006752FA"/>
    <w:rsid w:val="0069209C"/>
    <w:rsid w:val="006A7C08"/>
    <w:rsid w:val="006B21E0"/>
    <w:rsid w:val="006B50DC"/>
    <w:rsid w:val="006C3E9E"/>
    <w:rsid w:val="006C46D8"/>
    <w:rsid w:val="006C488C"/>
    <w:rsid w:val="006D15A1"/>
    <w:rsid w:val="006D32F0"/>
    <w:rsid w:val="006D39A0"/>
    <w:rsid w:val="006D41A0"/>
    <w:rsid w:val="006E3446"/>
    <w:rsid w:val="006E3E14"/>
    <w:rsid w:val="006E55B4"/>
    <w:rsid w:val="006E7D48"/>
    <w:rsid w:val="006F0B59"/>
    <w:rsid w:val="006F53C9"/>
    <w:rsid w:val="00702BAA"/>
    <w:rsid w:val="007110A5"/>
    <w:rsid w:val="00713656"/>
    <w:rsid w:val="00713ABE"/>
    <w:rsid w:val="00715DF3"/>
    <w:rsid w:val="0072017C"/>
    <w:rsid w:val="007212F2"/>
    <w:rsid w:val="00723815"/>
    <w:rsid w:val="00724DBA"/>
    <w:rsid w:val="007310CB"/>
    <w:rsid w:val="00734C20"/>
    <w:rsid w:val="00735423"/>
    <w:rsid w:val="007358C3"/>
    <w:rsid w:val="00737788"/>
    <w:rsid w:val="00744EDD"/>
    <w:rsid w:val="0074507B"/>
    <w:rsid w:val="00751074"/>
    <w:rsid w:val="00753D70"/>
    <w:rsid w:val="007672CA"/>
    <w:rsid w:val="00767E86"/>
    <w:rsid w:val="0077111A"/>
    <w:rsid w:val="007769B9"/>
    <w:rsid w:val="00786343"/>
    <w:rsid w:val="00786565"/>
    <w:rsid w:val="00790044"/>
    <w:rsid w:val="00791C25"/>
    <w:rsid w:val="007B2752"/>
    <w:rsid w:val="007B4719"/>
    <w:rsid w:val="007B7B9C"/>
    <w:rsid w:val="007B7D91"/>
    <w:rsid w:val="007C1393"/>
    <w:rsid w:val="007C5415"/>
    <w:rsid w:val="007D7CC5"/>
    <w:rsid w:val="007E14A6"/>
    <w:rsid w:val="007F202D"/>
    <w:rsid w:val="007F52CC"/>
    <w:rsid w:val="008009E8"/>
    <w:rsid w:val="00802245"/>
    <w:rsid w:val="008032E3"/>
    <w:rsid w:val="00806812"/>
    <w:rsid w:val="008107A8"/>
    <w:rsid w:val="00810E37"/>
    <w:rsid w:val="00820052"/>
    <w:rsid w:val="008203F9"/>
    <w:rsid w:val="00821EBD"/>
    <w:rsid w:val="00834402"/>
    <w:rsid w:val="008347F9"/>
    <w:rsid w:val="0084010D"/>
    <w:rsid w:val="00846233"/>
    <w:rsid w:val="00846724"/>
    <w:rsid w:val="00865390"/>
    <w:rsid w:val="008676A4"/>
    <w:rsid w:val="00871DD7"/>
    <w:rsid w:val="00874B06"/>
    <w:rsid w:val="00877B0B"/>
    <w:rsid w:val="00882029"/>
    <w:rsid w:val="0089674A"/>
    <w:rsid w:val="00896E10"/>
    <w:rsid w:val="008A0DA2"/>
    <w:rsid w:val="008A3CE0"/>
    <w:rsid w:val="008C17E4"/>
    <w:rsid w:val="008C34EC"/>
    <w:rsid w:val="008C5BBD"/>
    <w:rsid w:val="008E7DC8"/>
    <w:rsid w:val="009074BA"/>
    <w:rsid w:val="0091060B"/>
    <w:rsid w:val="00912C0B"/>
    <w:rsid w:val="009177A6"/>
    <w:rsid w:val="009214C3"/>
    <w:rsid w:val="00926484"/>
    <w:rsid w:val="00926510"/>
    <w:rsid w:val="00932405"/>
    <w:rsid w:val="0093532D"/>
    <w:rsid w:val="00937E54"/>
    <w:rsid w:val="00940622"/>
    <w:rsid w:val="00950C4B"/>
    <w:rsid w:val="00953F55"/>
    <w:rsid w:val="00962B9E"/>
    <w:rsid w:val="00973641"/>
    <w:rsid w:val="00981F85"/>
    <w:rsid w:val="009824B0"/>
    <w:rsid w:val="00990626"/>
    <w:rsid w:val="00997C1B"/>
    <w:rsid w:val="009B5A07"/>
    <w:rsid w:val="009B6152"/>
    <w:rsid w:val="009C160C"/>
    <w:rsid w:val="009C4EB9"/>
    <w:rsid w:val="009C7151"/>
    <w:rsid w:val="009D11F4"/>
    <w:rsid w:val="009D1380"/>
    <w:rsid w:val="009D14A6"/>
    <w:rsid w:val="009D1F0E"/>
    <w:rsid w:val="009E2C38"/>
    <w:rsid w:val="009E6CC2"/>
    <w:rsid w:val="00A003C4"/>
    <w:rsid w:val="00A016E7"/>
    <w:rsid w:val="00A03BD9"/>
    <w:rsid w:val="00A111C3"/>
    <w:rsid w:val="00A13207"/>
    <w:rsid w:val="00A15946"/>
    <w:rsid w:val="00A21E50"/>
    <w:rsid w:val="00A2539F"/>
    <w:rsid w:val="00A279C1"/>
    <w:rsid w:val="00A33B90"/>
    <w:rsid w:val="00A34246"/>
    <w:rsid w:val="00A34CEF"/>
    <w:rsid w:val="00A36F2C"/>
    <w:rsid w:val="00A40EC6"/>
    <w:rsid w:val="00A542B3"/>
    <w:rsid w:val="00A56674"/>
    <w:rsid w:val="00A60655"/>
    <w:rsid w:val="00A60A1C"/>
    <w:rsid w:val="00A60CDE"/>
    <w:rsid w:val="00A63DF7"/>
    <w:rsid w:val="00A646DA"/>
    <w:rsid w:val="00A72E30"/>
    <w:rsid w:val="00A74649"/>
    <w:rsid w:val="00A813BB"/>
    <w:rsid w:val="00A83CFE"/>
    <w:rsid w:val="00A917B7"/>
    <w:rsid w:val="00A9336E"/>
    <w:rsid w:val="00A94551"/>
    <w:rsid w:val="00A9623A"/>
    <w:rsid w:val="00AA4157"/>
    <w:rsid w:val="00AA5100"/>
    <w:rsid w:val="00AA74C1"/>
    <w:rsid w:val="00AB2D08"/>
    <w:rsid w:val="00AB610B"/>
    <w:rsid w:val="00AC31CF"/>
    <w:rsid w:val="00AC7961"/>
    <w:rsid w:val="00AD033A"/>
    <w:rsid w:val="00AD1493"/>
    <w:rsid w:val="00AD2DE9"/>
    <w:rsid w:val="00AD6184"/>
    <w:rsid w:val="00AD727C"/>
    <w:rsid w:val="00AE2503"/>
    <w:rsid w:val="00AF56BE"/>
    <w:rsid w:val="00B111F4"/>
    <w:rsid w:val="00B14DA7"/>
    <w:rsid w:val="00B170DD"/>
    <w:rsid w:val="00B17366"/>
    <w:rsid w:val="00B263CC"/>
    <w:rsid w:val="00B32576"/>
    <w:rsid w:val="00B33FB7"/>
    <w:rsid w:val="00B46E3E"/>
    <w:rsid w:val="00B54E0E"/>
    <w:rsid w:val="00B55D67"/>
    <w:rsid w:val="00B6118D"/>
    <w:rsid w:val="00B70FD2"/>
    <w:rsid w:val="00B71621"/>
    <w:rsid w:val="00B84BBF"/>
    <w:rsid w:val="00B86A85"/>
    <w:rsid w:val="00B94D0A"/>
    <w:rsid w:val="00B94D76"/>
    <w:rsid w:val="00BA0354"/>
    <w:rsid w:val="00BA119C"/>
    <w:rsid w:val="00BA383B"/>
    <w:rsid w:val="00BB12A4"/>
    <w:rsid w:val="00BB1787"/>
    <w:rsid w:val="00BB3F2C"/>
    <w:rsid w:val="00BB7DC1"/>
    <w:rsid w:val="00BD1107"/>
    <w:rsid w:val="00BE181B"/>
    <w:rsid w:val="00BE4651"/>
    <w:rsid w:val="00BE6AC5"/>
    <w:rsid w:val="00BE7691"/>
    <w:rsid w:val="00BF1F2F"/>
    <w:rsid w:val="00BF4CAC"/>
    <w:rsid w:val="00C0513D"/>
    <w:rsid w:val="00C103AD"/>
    <w:rsid w:val="00C12D9F"/>
    <w:rsid w:val="00C1391F"/>
    <w:rsid w:val="00C17BD9"/>
    <w:rsid w:val="00C25528"/>
    <w:rsid w:val="00C26D46"/>
    <w:rsid w:val="00C300B1"/>
    <w:rsid w:val="00C31DF5"/>
    <w:rsid w:val="00C34FB6"/>
    <w:rsid w:val="00C4299E"/>
    <w:rsid w:val="00C456F5"/>
    <w:rsid w:val="00C46E00"/>
    <w:rsid w:val="00C5054B"/>
    <w:rsid w:val="00C51B73"/>
    <w:rsid w:val="00C537C6"/>
    <w:rsid w:val="00C55725"/>
    <w:rsid w:val="00C55BB5"/>
    <w:rsid w:val="00C56422"/>
    <w:rsid w:val="00C579AA"/>
    <w:rsid w:val="00C773E1"/>
    <w:rsid w:val="00C83E54"/>
    <w:rsid w:val="00CA30E6"/>
    <w:rsid w:val="00CA6F1F"/>
    <w:rsid w:val="00CA7486"/>
    <w:rsid w:val="00CB308E"/>
    <w:rsid w:val="00CB3F96"/>
    <w:rsid w:val="00CB4780"/>
    <w:rsid w:val="00CB7DCB"/>
    <w:rsid w:val="00CD2B8E"/>
    <w:rsid w:val="00CD33FF"/>
    <w:rsid w:val="00CD4AAC"/>
    <w:rsid w:val="00CE3315"/>
    <w:rsid w:val="00CE37FE"/>
    <w:rsid w:val="00CE3E62"/>
    <w:rsid w:val="00CE5D05"/>
    <w:rsid w:val="00CF0862"/>
    <w:rsid w:val="00CF0FBD"/>
    <w:rsid w:val="00CF183F"/>
    <w:rsid w:val="00CF2DB4"/>
    <w:rsid w:val="00CF5F5B"/>
    <w:rsid w:val="00D04EF9"/>
    <w:rsid w:val="00D07B69"/>
    <w:rsid w:val="00D1458D"/>
    <w:rsid w:val="00D15FEB"/>
    <w:rsid w:val="00D23537"/>
    <w:rsid w:val="00D30BF7"/>
    <w:rsid w:val="00D3116A"/>
    <w:rsid w:val="00D325A6"/>
    <w:rsid w:val="00D330DB"/>
    <w:rsid w:val="00D41B0E"/>
    <w:rsid w:val="00D443F3"/>
    <w:rsid w:val="00D457A4"/>
    <w:rsid w:val="00D45895"/>
    <w:rsid w:val="00D45D9F"/>
    <w:rsid w:val="00D51A71"/>
    <w:rsid w:val="00D6017C"/>
    <w:rsid w:val="00D63279"/>
    <w:rsid w:val="00D642D0"/>
    <w:rsid w:val="00D723B4"/>
    <w:rsid w:val="00D725BD"/>
    <w:rsid w:val="00D74929"/>
    <w:rsid w:val="00D8787D"/>
    <w:rsid w:val="00DA425F"/>
    <w:rsid w:val="00DA737C"/>
    <w:rsid w:val="00DA7676"/>
    <w:rsid w:val="00DB329C"/>
    <w:rsid w:val="00DB5D74"/>
    <w:rsid w:val="00DC28CD"/>
    <w:rsid w:val="00DC3AE1"/>
    <w:rsid w:val="00DC3BA8"/>
    <w:rsid w:val="00DC76FA"/>
    <w:rsid w:val="00DD0995"/>
    <w:rsid w:val="00DD0A58"/>
    <w:rsid w:val="00DD0F58"/>
    <w:rsid w:val="00DD1544"/>
    <w:rsid w:val="00DE230A"/>
    <w:rsid w:val="00DF0224"/>
    <w:rsid w:val="00DF2223"/>
    <w:rsid w:val="00DF7262"/>
    <w:rsid w:val="00DF77BB"/>
    <w:rsid w:val="00E00F28"/>
    <w:rsid w:val="00E0186E"/>
    <w:rsid w:val="00E04A58"/>
    <w:rsid w:val="00E07BD6"/>
    <w:rsid w:val="00E169E2"/>
    <w:rsid w:val="00E22635"/>
    <w:rsid w:val="00E23D4C"/>
    <w:rsid w:val="00E321D7"/>
    <w:rsid w:val="00E43590"/>
    <w:rsid w:val="00E436E7"/>
    <w:rsid w:val="00E455BB"/>
    <w:rsid w:val="00E512F6"/>
    <w:rsid w:val="00E537BA"/>
    <w:rsid w:val="00E575E6"/>
    <w:rsid w:val="00E605C0"/>
    <w:rsid w:val="00E6153F"/>
    <w:rsid w:val="00E65E3E"/>
    <w:rsid w:val="00E67CE6"/>
    <w:rsid w:val="00E702E1"/>
    <w:rsid w:val="00E70ADC"/>
    <w:rsid w:val="00E70D0D"/>
    <w:rsid w:val="00E728EE"/>
    <w:rsid w:val="00E7456D"/>
    <w:rsid w:val="00E80488"/>
    <w:rsid w:val="00E8068E"/>
    <w:rsid w:val="00E818E4"/>
    <w:rsid w:val="00E82144"/>
    <w:rsid w:val="00E83B43"/>
    <w:rsid w:val="00E86AD2"/>
    <w:rsid w:val="00EB56A3"/>
    <w:rsid w:val="00EC0B41"/>
    <w:rsid w:val="00EC0E19"/>
    <w:rsid w:val="00EC1ABA"/>
    <w:rsid w:val="00EC457A"/>
    <w:rsid w:val="00EC4E75"/>
    <w:rsid w:val="00ED0311"/>
    <w:rsid w:val="00ED4DB6"/>
    <w:rsid w:val="00EE11FB"/>
    <w:rsid w:val="00EE1F38"/>
    <w:rsid w:val="00EE20C8"/>
    <w:rsid w:val="00EE416E"/>
    <w:rsid w:val="00EF0A29"/>
    <w:rsid w:val="00EF2568"/>
    <w:rsid w:val="00F0208C"/>
    <w:rsid w:val="00F10861"/>
    <w:rsid w:val="00F13C89"/>
    <w:rsid w:val="00F218E4"/>
    <w:rsid w:val="00F2325A"/>
    <w:rsid w:val="00F23EAD"/>
    <w:rsid w:val="00F30B28"/>
    <w:rsid w:val="00F35713"/>
    <w:rsid w:val="00F35A80"/>
    <w:rsid w:val="00F3674D"/>
    <w:rsid w:val="00F41248"/>
    <w:rsid w:val="00F41AB2"/>
    <w:rsid w:val="00F6611D"/>
    <w:rsid w:val="00F76274"/>
    <w:rsid w:val="00F76429"/>
    <w:rsid w:val="00F81BF7"/>
    <w:rsid w:val="00F855E5"/>
    <w:rsid w:val="00F960A1"/>
    <w:rsid w:val="00FA0CF8"/>
    <w:rsid w:val="00FA1AB0"/>
    <w:rsid w:val="00FA1FD8"/>
    <w:rsid w:val="00FA38EC"/>
    <w:rsid w:val="00FA458A"/>
    <w:rsid w:val="00FA65B3"/>
    <w:rsid w:val="00FB11A9"/>
    <w:rsid w:val="00FB1A8C"/>
    <w:rsid w:val="00FB6698"/>
    <w:rsid w:val="00FB66C4"/>
    <w:rsid w:val="00FC2EAD"/>
    <w:rsid w:val="00FC657D"/>
    <w:rsid w:val="00FD1320"/>
    <w:rsid w:val="00FD1813"/>
    <w:rsid w:val="00FD4176"/>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C3DF8"/>
  <w15:docId w15:val="{51878A5E-E0EA-4A57-9A58-C2BFE901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8E"/>
  </w:style>
  <w:style w:type="paragraph" w:styleId="Heading1">
    <w:name w:val="heading 1"/>
    <w:basedOn w:val="Normal"/>
    <w:next w:val="BodyText"/>
    <w:link w:val="Heading1Char"/>
    <w:uiPriority w:val="9"/>
    <w:qFormat/>
    <w:rsid w:val="001745C8"/>
    <w:pPr>
      <w:keepNext/>
      <w:keepLines/>
      <w:numPr>
        <w:numId w:val="6"/>
      </w:numPr>
      <w:spacing w:before="280" w:after="280"/>
      <w:outlineLvl w:val="0"/>
    </w:pPr>
    <w:rPr>
      <w:rFonts w:asciiTheme="majorHAnsi" w:eastAsiaTheme="majorEastAsia" w:hAnsiTheme="majorHAnsi" w:cstheme="majorHAnsi"/>
      <w:b/>
      <w:bCs/>
      <w:color w:val="003479" w:themeColor="text2"/>
      <w:sz w:val="28"/>
      <w:szCs w:val="28"/>
    </w:rPr>
  </w:style>
  <w:style w:type="paragraph" w:styleId="Heading2">
    <w:name w:val="heading 2"/>
    <w:basedOn w:val="Normal"/>
    <w:next w:val="BodyText"/>
    <w:link w:val="Heading2Char"/>
    <w:uiPriority w:val="9"/>
    <w:unhideWhenUsed/>
    <w:qFormat/>
    <w:rsid w:val="001745C8"/>
    <w:pPr>
      <w:keepNext/>
      <w:keepLines/>
      <w:numPr>
        <w:ilvl w:val="1"/>
        <w:numId w:val="6"/>
      </w:numPr>
      <w:spacing w:before="240" w:after="220"/>
      <w:outlineLvl w:val="1"/>
    </w:pPr>
    <w:rPr>
      <w:rFonts w:asciiTheme="majorHAnsi" w:eastAsiaTheme="majorEastAsia" w:hAnsiTheme="majorHAnsi" w:cstheme="majorHAnsi"/>
      <w:b/>
      <w:bCs/>
      <w:color w:val="003479" w:themeColor="text2"/>
      <w:sz w:val="24"/>
      <w:szCs w:val="26"/>
    </w:rPr>
  </w:style>
  <w:style w:type="paragraph" w:styleId="Heading3">
    <w:name w:val="heading 3"/>
    <w:basedOn w:val="Normal"/>
    <w:next w:val="BodyText"/>
    <w:link w:val="Heading3Char"/>
    <w:uiPriority w:val="9"/>
    <w:unhideWhenUsed/>
    <w:qFormat/>
    <w:rsid w:val="001745C8"/>
    <w:pPr>
      <w:keepNext/>
      <w:keepLines/>
      <w:numPr>
        <w:ilvl w:val="2"/>
        <w:numId w:val="6"/>
      </w:numPr>
      <w:spacing w:before="220" w:after="220"/>
      <w:outlineLvl w:val="2"/>
    </w:pPr>
    <w:rPr>
      <w:rFonts w:asciiTheme="majorHAnsi" w:eastAsiaTheme="majorEastAsia" w:hAnsiTheme="majorHAnsi" w:cstheme="majorBidi"/>
      <w:b/>
      <w:bCs/>
      <w:color w:val="003479" w:themeColor="text2"/>
    </w:rPr>
  </w:style>
  <w:style w:type="paragraph" w:styleId="Heading4">
    <w:name w:val="heading 4"/>
    <w:basedOn w:val="Normal"/>
    <w:next w:val="BodyText"/>
    <w:link w:val="Heading4Char"/>
    <w:uiPriority w:val="9"/>
    <w:qFormat/>
    <w:rsid w:val="001745C8"/>
    <w:pPr>
      <w:keepNext/>
      <w:keepLines/>
      <w:numPr>
        <w:ilvl w:val="3"/>
        <w:numId w:val="6"/>
      </w:numPr>
      <w:spacing w:after="220"/>
      <w:outlineLvl w:val="3"/>
    </w:pPr>
    <w:rPr>
      <w:rFonts w:asciiTheme="majorHAnsi" w:eastAsiaTheme="majorEastAsia" w:hAnsiTheme="majorHAnsi" w:cstheme="majorBidi"/>
      <w:b/>
      <w:bCs/>
      <w:iCs/>
      <w:color w:val="003479" w:themeColor="text2"/>
    </w:rPr>
  </w:style>
  <w:style w:type="paragraph" w:styleId="Heading5">
    <w:name w:val="heading 5"/>
    <w:basedOn w:val="Normal"/>
    <w:next w:val="BodyText"/>
    <w:link w:val="Heading5Char"/>
    <w:uiPriority w:val="9"/>
    <w:qFormat/>
    <w:rsid w:val="001745C8"/>
    <w:pPr>
      <w:keepNext/>
      <w:keepLines/>
      <w:numPr>
        <w:ilvl w:val="4"/>
        <w:numId w:val="6"/>
      </w:numPr>
      <w:spacing w:after="220"/>
      <w:outlineLvl w:val="4"/>
    </w:pPr>
    <w:rPr>
      <w:rFonts w:asciiTheme="majorHAnsi" w:eastAsiaTheme="majorEastAsia" w:hAnsiTheme="majorHAnsi" w:cstheme="majorBidi"/>
      <w:b/>
      <w:color w:val="003479" w:themeColor="text2"/>
    </w:rPr>
  </w:style>
  <w:style w:type="paragraph" w:styleId="Heading6">
    <w:name w:val="heading 6"/>
    <w:basedOn w:val="Normal"/>
    <w:next w:val="BodyText"/>
    <w:link w:val="Heading6Char"/>
    <w:uiPriority w:val="9"/>
    <w:qFormat/>
    <w:rsid w:val="001745C8"/>
    <w:pPr>
      <w:keepNext/>
      <w:keepLines/>
      <w:numPr>
        <w:ilvl w:val="5"/>
        <w:numId w:val="6"/>
      </w:numPr>
      <w:spacing w:after="220"/>
      <w:outlineLvl w:val="5"/>
    </w:pPr>
    <w:rPr>
      <w:rFonts w:asciiTheme="majorHAnsi" w:eastAsiaTheme="majorEastAsia" w:hAnsiTheme="majorHAnsi" w:cstheme="majorBidi"/>
      <w:b/>
      <w:iCs/>
      <w:color w:val="003479" w:themeColor="text2"/>
    </w:rPr>
  </w:style>
  <w:style w:type="paragraph" w:styleId="Heading7">
    <w:name w:val="heading 7"/>
    <w:basedOn w:val="Normal"/>
    <w:next w:val="BodyText"/>
    <w:link w:val="Heading7Char"/>
    <w:uiPriority w:val="9"/>
    <w:qFormat/>
    <w:rsid w:val="001745C8"/>
    <w:pPr>
      <w:keepNext/>
      <w:keepLines/>
      <w:numPr>
        <w:ilvl w:val="6"/>
        <w:numId w:val="6"/>
      </w:numPr>
      <w:spacing w:after="220"/>
      <w:outlineLvl w:val="6"/>
    </w:pPr>
    <w:rPr>
      <w:rFonts w:asciiTheme="majorHAnsi" w:eastAsiaTheme="majorEastAsia" w:hAnsiTheme="majorHAnsi" w:cstheme="majorBidi"/>
      <w:b/>
      <w:iCs/>
      <w:color w:val="003479" w:themeColor="text2"/>
    </w:rPr>
  </w:style>
  <w:style w:type="paragraph" w:styleId="Heading8">
    <w:name w:val="heading 8"/>
    <w:basedOn w:val="Normal"/>
    <w:next w:val="BodyText"/>
    <w:link w:val="Heading8Char"/>
    <w:uiPriority w:val="9"/>
    <w:qFormat/>
    <w:rsid w:val="001745C8"/>
    <w:pPr>
      <w:keepNext/>
      <w:keepLines/>
      <w:numPr>
        <w:ilvl w:val="7"/>
        <w:numId w:val="6"/>
      </w:numPr>
      <w:spacing w:after="220"/>
      <w:outlineLvl w:val="7"/>
    </w:pPr>
    <w:rPr>
      <w:rFonts w:asciiTheme="majorHAnsi" w:eastAsiaTheme="majorEastAsia" w:hAnsiTheme="majorHAnsi" w:cstheme="majorBidi"/>
      <w:b/>
      <w:color w:val="003479" w:themeColor="text2"/>
      <w:szCs w:val="20"/>
    </w:rPr>
  </w:style>
  <w:style w:type="paragraph" w:styleId="Heading9">
    <w:name w:val="heading 9"/>
    <w:basedOn w:val="Normal"/>
    <w:next w:val="BodyText"/>
    <w:link w:val="Heading9Char"/>
    <w:uiPriority w:val="9"/>
    <w:qFormat/>
    <w:rsid w:val="001745C8"/>
    <w:pPr>
      <w:keepNext/>
      <w:keepLines/>
      <w:numPr>
        <w:ilvl w:val="8"/>
        <w:numId w:val="6"/>
      </w:numPr>
      <w:spacing w:after="220"/>
      <w:outlineLvl w:val="8"/>
    </w:pPr>
    <w:rPr>
      <w:rFonts w:asciiTheme="majorHAnsi" w:eastAsiaTheme="majorEastAsia" w:hAnsiTheme="majorHAnsi" w:cstheme="majorBidi"/>
      <w:b/>
      <w:iCs/>
      <w:color w:val="003479"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llekirjoitukset"/>
    <w:uiPriority w:val="2"/>
    <w:qFormat/>
    <w:rsid w:val="001745C8"/>
    <w:pPr>
      <w:ind w:left="1304"/>
    </w:pPr>
  </w:style>
  <w:style w:type="paragraph" w:styleId="Title">
    <w:name w:val="Title"/>
    <w:basedOn w:val="Normal"/>
    <w:next w:val="BodyText"/>
    <w:link w:val="TitleChar"/>
    <w:uiPriority w:val="10"/>
    <w:qFormat/>
    <w:rsid w:val="001745C8"/>
    <w:pPr>
      <w:spacing w:before="320" w:after="280"/>
      <w:contextualSpacing/>
    </w:pPr>
    <w:rPr>
      <w:rFonts w:asciiTheme="majorHAnsi" w:eastAsiaTheme="majorEastAsia" w:hAnsiTheme="majorHAnsi" w:cstheme="majorHAnsi"/>
      <w:b/>
      <w:color w:val="003479" w:themeColor="text2"/>
      <w:kern w:val="28"/>
      <w:sz w:val="32"/>
      <w:szCs w:val="52"/>
    </w:rPr>
  </w:style>
  <w:style w:type="character" w:customStyle="1" w:styleId="TitleChar">
    <w:name w:val="Title Char"/>
    <w:basedOn w:val="DefaultParagraphFont"/>
    <w:link w:val="Title"/>
    <w:uiPriority w:val="10"/>
    <w:rsid w:val="001745C8"/>
    <w:rPr>
      <w:rFonts w:asciiTheme="majorHAnsi" w:eastAsiaTheme="majorEastAsia" w:hAnsiTheme="majorHAnsi" w:cstheme="majorHAnsi"/>
      <w:b/>
      <w:color w:val="003479" w:themeColor="text2"/>
      <w:kern w:val="28"/>
      <w:sz w:val="32"/>
      <w:szCs w:val="52"/>
    </w:rPr>
  </w:style>
  <w:style w:type="character" w:customStyle="1" w:styleId="Heading1Char">
    <w:name w:val="Heading 1 Char"/>
    <w:basedOn w:val="DefaultParagraphFont"/>
    <w:link w:val="Heading1"/>
    <w:uiPriority w:val="9"/>
    <w:rsid w:val="001745C8"/>
    <w:rPr>
      <w:rFonts w:asciiTheme="majorHAnsi" w:eastAsiaTheme="majorEastAsia" w:hAnsiTheme="majorHAnsi" w:cstheme="majorHAnsi"/>
      <w:b/>
      <w:bCs/>
      <w:color w:val="003479" w:themeColor="text2"/>
      <w:sz w:val="28"/>
      <w:szCs w:val="28"/>
    </w:rPr>
  </w:style>
  <w:style w:type="character" w:customStyle="1" w:styleId="Heading2Char">
    <w:name w:val="Heading 2 Char"/>
    <w:basedOn w:val="DefaultParagraphFont"/>
    <w:link w:val="Heading2"/>
    <w:uiPriority w:val="9"/>
    <w:rsid w:val="001745C8"/>
    <w:rPr>
      <w:rFonts w:asciiTheme="majorHAnsi" w:eastAsiaTheme="majorEastAsia" w:hAnsiTheme="majorHAnsi" w:cstheme="majorHAnsi"/>
      <w:b/>
      <w:bCs/>
      <w:color w:val="003479" w:themeColor="text2"/>
      <w:sz w:val="24"/>
      <w:szCs w:val="26"/>
    </w:rPr>
  </w:style>
  <w:style w:type="character" w:customStyle="1" w:styleId="Heading3Char">
    <w:name w:val="Heading 3 Char"/>
    <w:basedOn w:val="DefaultParagraphFont"/>
    <w:link w:val="Heading3"/>
    <w:uiPriority w:val="9"/>
    <w:rsid w:val="001745C8"/>
    <w:rPr>
      <w:rFonts w:asciiTheme="majorHAnsi" w:eastAsiaTheme="majorEastAsia" w:hAnsiTheme="majorHAnsi" w:cstheme="majorBidi"/>
      <w:b/>
      <w:bCs/>
      <w:color w:val="003479" w:themeColor="text2"/>
    </w:rPr>
  </w:style>
  <w:style w:type="character" w:customStyle="1" w:styleId="Heading4Char">
    <w:name w:val="Heading 4 Char"/>
    <w:basedOn w:val="DefaultParagraphFont"/>
    <w:link w:val="Heading4"/>
    <w:uiPriority w:val="9"/>
    <w:rsid w:val="001745C8"/>
    <w:rPr>
      <w:rFonts w:asciiTheme="majorHAnsi" w:eastAsiaTheme="majorEastAsia" w:hAnsiTheme="majorHAnsi" w:cstheme="majorBidi"/>
      <w:b/>
      <w:bCs/>
      <w:iCs/>
      <w:color w:val="003479" w:themeColor="text2"/>
    </w:rPr>
  </w:style>
  <w:style w:type="character" w:customStyle="1" w:styleId="Heading5Char">
    <w:name w:val="Heading 5 Char"/>
    <w:basedOn w:val="DefaultParagraphFont"/>
    <w:link w:val="Heading5"/>
    <w:uiPriority w:val="9"/>
    <w:rsid w:val="001745C8"/>
    <w:rPr>
      <w:rFonts w:asciiTheme="majorHAnsi" w:eastAsiaTheme="majorEastAsia" w:hAnsiTheme="majorHAnsi" w:cstheme="majorBidi"/>
      <w:b/>
      <w:color w:val="003479" w:themeColor="text2"/>
    </w:rPr>
  </w:style>
  <w:style w:type="character" w:customStyle="1" w:styleId="Heading6Char">
    <w:name w:val="Heading 6 Char"/>
    <w:basedOn w:val="DefaultParagraphFont"/>
    <w:link w:val="Heading6"/>
    <w:uiPriority w:val="9"/>
    <w:rsid w:val="001745C8"/>
    <w:rPr>
      <w:rFonts w:asciiTheme="majorHAnsi" w:eastAsiaTheme="majorEastAsia" w:hAnsiTheme="majorHAnsi" w:cstheme="majorBidi"/>
      <w:b/>
      <w:iCs/>
      <w:color w:val="003479" w:themeColor="text2"/>
    </w:rPr>
  </w:style>
  <w:style w:type="character" w:customStyle="1" w:styleId="Heading7Char">
    <w:name w:val="Heading 7 Char"/>
    <w:basedOn w:val="DefaultParagraphFont"/>
    <w:link w:val="Heading7"/>
    <w:uiPriority w:val="9"/>
    <w:rsid w:val="001745C8"/>
    <w:rPr>
      <w:rFonts w:asciiTheme="majorHAnsi" w:eastAsiaTheme="majorEastAsia" w:hAnsiTheme="majorHAnsi" w:cstheme="majorBidi"/>
      <w:b/>
      <w:iCs/>
      <w:color w:val="003479" w:themeColor="text2"/>
    </w:rPr>
  </w:style>
  <w:style w:type="character" w:customStyle="1" w:styleId="Heading8Char">
    <w:name w:val="Heading 8 Char"/>
    <w:basedOn w:val="DefaultParagraphFont"/>
    <w:link w:val="Heading8"/>
    <w:uiPriority w:val="9"/>
    <w:rsid w:val="001745C8"/>
    <w:rPr>
      <w:rFonts w:asciiTheme="majorHAnsi" w:eastAsiaTheme="majorEastAsia" w:hAnsiTheme="majorHAnsi" w:cstheme="majorBidi"/>
      <w:b/>
      <w:color w:val="003479" w:themeColor="text2"/>
      <w:szCs w:val="20"/>
    </w:rPr>
  </w:style>
  <w:style w:type="character" w:customStyle="1" w:styleId="Heading9Char">
    <w:name w:val="Heading 9 Char"/>
    <w:basedOn w:val="DefaultParagraphFont"/>
    <w:link w:val="Heading9"/>
    <w:uiPriority w:val="9"/>
    <w:rsid w:val="001745C8"/>
    <w:rPr>
      <w:rFonts w:asciiTheme="majorHAnsi" w:eastAsiaTheme="majorEastAsia" w:hAnsiTheme="majorHAnsi" w:cstheme="majorBidi"/>
      <w:b/>
      <w:iCs/>
      <w:color w:val="003479" w:themeColor="text2"/>
      <w:szCs w:val="20"/>
    </w:rPr>
  </w:style>
  <w:style w:type="paragraph" w:styleId="BodyText">
    <w:name w:val="Body Text"/>
    <w:basedOn w:val="Normal"/>
    <w:link w:val="BodyTextChar"/>
    <w:uiPriority w:val="1"/>
    <w:qFormat/>
    <w:rsid w:val="001745C8"/>
    <w:pPr>
      <w:spacing w:after="220"/>
      <w:ind w:left="1304"/>
    </w:pPr>
  </w:style>
  <w:style w:type="character" w:customStyle="1" w:styleId="BodyTextChar">
    <w:name w:val="Body Text Char"/>
    <w:basedOn w:val="DefaultParagraphFont"/>
    <w:link w:val="BodyText"/>
    <w:uiPriority w:val="1"/>
    <w:rsid w:val="001745C8"/>
  </w:style>
  <w:style w:type="numbering" w:customStyle="1" w:styleId="luettelomerkit">
    <w:name w:val="luettelomerkit"/>
    <w:uiPriority w:val="99"/>
    <w:rsid w:val="001745C8"/>
    <w:pPr>
      <w:numPr>
        <w:numId w:val="1"/>
      </w:numPr>
    </w:pPr>
  </w:style>
  <w:style w:type="numbering" w:customStyle="1" w:styleId="Numeroituluettelo">
    <w:name w:val="Numeroituluettelo"/>
    <w:uiPriority w:val="99"/>
    <w:rsid w:val="001745C8"/>
    <w:pPr>
      <w:numPr>
        <w:numId w:val="2"/>
      </w:numPr>
    </w:pPr>
  </w:style>
  <w:style w:type="paragraph" w:styleId="ListBullet">
    <w:name w:val="List Bullet"/>
    <w:basedOn w:val="Normal"/>
    <w:uiPriority w:val="99"/>
    <w:qFormat/>
    <w:rsid w:val="001745C8"/>
    <w:pPr>
      <w:numPr>
        <w:numId w:val="4"/>
      </w:numPr>
      <w:spacing w:after="220"/>
      <w:contextualSpacing/>
    </w:pPr>
  </w:style>
  <w:style w:type="paragraph" w:styleId="Header">
    <w:name w:val="header"/>
    <w:basedOn w:val="Normal"/>
    <w:link w:val="HeaderChar"/>
    <w:uiPriority w:val="99"/>
    <w:rsid w:val="001745C8"/>
  </w:style>
  <w:style w:type="paragraph" w:styleId="ListNumber">
    <w:name w:val="List Number"/>
    <w:basedOn w:val="Normal"/>
    <w:uiPriority w:val="99"/>
    <w:qFormat/>
    <w:rsid w:val="001745C8"/>
    <w:pPr>
      <w:numPr>
        <w:numId w:val="5"/>
      </w:numPr>
      <w:spacing w:after="220"/>
      <w:contextualSpacing/>
    </w:pPr>
  </w:style>
  <w:style w:type="character" w:customStyle="1" w:styleId="HeaderChar">
    <w:name w:val="Header Char"/>
    <w:basedOn w:val="DefaultParagraphFont"/>
    <w:link w:val="Header"/>
    <w:uiPriority w:val="99"/>
    <w:rsid w:val="001745C8"/>
  </w:style>
  <w:style w:type="paragraph" w:styleId="Footer">
    <w:name w:val="footer"/>
    <w:basedOn w:val="Normal"/>
    <w:link w:val="FooterChar"/>
    <w:uiPriority w:val="99"/>
    <w:rsid w:val="001745C8"/>
    <w:pPr>
      <w:tabs>
        <w:tab w:val="center" w:pos="4819"/>
        <w:tab w:val="right" w:pos="9638"/>
      </w:tabs>
    </w:pPr>
    <w:rPr>
      <w:sz w:val="14"/>
    </w:rPr>
  </w:style>
  <w:style w:type="character" w:customStyle="1" w:styleId="FooterChar">
    <w:name w:val="Footer Char"/>
    <w:basedOn w:val="DefaultParagraphFont"/>
    <w:link w:val="Footer"/>
    <w:uiPriority w:val="99"/>
    <w:rsid w:val="001745C8"/>
    <w:rPr>
      <w:sz w:val="14"/>
    </w:rPr>
  </w:style>
  <w:style w:type="table" w:styleId="TableGrid">
    <w:name w:val="Table Grid"/>
    <w:basedOn w:val="TableNormal"/>
    <w:uiPriority w:val="59"/>
    <w:rsid w:val="001745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1745C8"/>
    <w:rPr>
      <w:color w:val="auto"/>
    </w:rPr>
  </w:style>
  <w:style w:type="paragraph" w:styleId="BalloonText">
    <w:name w:val="Balloon Text"/>
    <w:basedOn w:val="Normal"/>
    <w:link w:val="BalloonTextChar"/>
    <w:uiPriority w:val="99"/>
    <w:semiHidden/>
    <w:unhideWhenUsed/>
    <w:rsid w:val="001745C8"/>
    <w:rPr>
      <w:rFonts w:ascii="Tahoma" w:hAnsi="Tahoma" w:cs="Tahoma"/>
      <w:sz w:val="16"/>
      <w:szCs w:val="16"/>
    </w:rPr>
  </w:style>
  <w:style w:type="character" w:customStyle="1" w:styleId="BalloonTextChar">
    <w:name w:val="Balloon Text Char"/>
    <w:basedOn w:val="DefaultParagraphFont"/>
    <w:link w:val="BalloonText"/>
    <w:uiPriority w:val="99"/>
    <w:semiHidden/>
    <w:rsid w:val="001745C8"/>
    <w:rPr>
      <w:rFonts w:ascii="Tahoma" w:hAnsi="Tahoma" w:cs="Tahoma"/>
      <w:sz w:val="16"/>
      <w:szCs w:val="16"/>
    </w:rPr>
  </w:style>
  <w:style w:type="table" w:customStyle="1" w:styleId="PiilotettuTaulukkotyyli">
    <w:name w:val="Piilotettu Taulukkotyyli"/>
    <w:basedOn w:val="TableNormal"/>
    <w:uiPriority w:val="99"/>
    <w:rsid w:val="001745C8"/>
    <w:tblPr/>
  </w:style>
  <w:style w:type="paragraph" w:styleId="TOCHeading">
    <w:name w:val="TOC Heading"/>
    <w:next w:val="Normal"/>
    <w:uiPriority w:val="39"/>
    <w:unhideWhenUsed/>
    <w:qFormat/>
    <w:rsid w:val="001745C8"/>
    <w:pPr>
      <w:spacing w:after="280"/>
    </w:pPr>
    <w:rPr>
      <w:rFonts w:asciiTheme="majorHAnsi" w:eastAsiaTheme="majorEastAsia" w:hAnsiTheme="majorHAnsi" w:cstheme="majorHAnsi"/>
      <w:b/>
      <w:bCs/>
      <w:color w:val="003479" w:themeColor="text2"/>
      <w:sz w:val="32"/>
      <w:szCs w:val="28"/>
    </w:rPr>
  </w:style>
  <w:style w:type="paragraph" w:styleId="Caption">
    <w:name w:val="caption"/>
    <w:basedOn w:val="Normal"/>
    <w:next w:val="BodyText"/>
    <w:uiPriority w:val="35"/>
    <w:qFormat/>
    <w:rsid w:val="001745C8"/>
    <w:pPr>
      <w:spacing w:after="200"/>
      <w:ind w:left="1304"/>
    </w:pPr>
    <w:rPr>
      <w:bCs/>
      <w:i/>
      <w:color w:val="003479" w:themeColor="accent1"/>
      <w:sz w:val="18"/>
      <w:szCs w:val="18"/>
    </w:rPr>
  </w:style>
  <w:style w:type="table" w:customStyle="1" w:styleId="Eireunaa">
    <w:name w:val="Ei reunaa"/>
    <w:basedOn w:val="TableNormal"/>
    <w:uiPriority w:val="99"/>
    <w:rsid w:val="001745C8"/>
    <w:tblPr>
      <w:tblCellMar>
        <w:left w:w="0" w:type="dxa"/>
      </w:tblCellMar>
    </w:tblPr>
  </w:style>
  <w:style w:type="numbering" w:customStyle="1" w:styleId="Otsikkonumerointi">
    <w:name w:val="Otsikkonumerointi"/>
    <w:uiPriority w:val="99"/>
    <w:rsid w:val="001745C8"/>
    <w:pPr>
      <w:numPr>
        <w:numId w:val="3"/>
      </w:numPr>
    </w:pPr>
  </w:style>
  <w:style w:type="character" w:styleId="Hyperlink">
    <w:name w:val="Hyperlink"/>
    <w:basedOn w:val="DefaultParagraphFont"/>
    <w:uiPriority w:val="99"/>
    <w:unhideWhenUsed/>
    <w:rsid w:val="001745C8"/>
    <w:rPr>
      <w:color w:val="642F6C" w:themeColor="hyperlink"/>
      <w:u w:val="single"/>
    </w:rPr>
  </w:style>
  <w:style w:type="character" w:styleId="UnresolvedMention">
    <w:name w:val="Unresolved Mention"/>
    <w:basedOn w:val="DefaultParagraphFont"/>
    <w:uiPriority w:val="99"/>
    <w:semiHidden/>
    <w:unhideWhenUsed/>
    <w:rsid w:val="001745C8"/>
    <w:rPr>
      <w:color w:val="808080"/>
      <w:shd w:val="clear" w:color="auto" w:fill="E6E6E6"/>
    </w:rPr>
  </w:style>
  <w:style w:type="paragraph" w:styleId="Subtitle">
    <w:name w:val="Subtitle"/>
    <w:basedOn w:val="Normal"/>
    <w:next w:val="BodyText"/>
    <w:link w:val="SubtitleChar"/>
    <w:uiPriority w:val="9"/>
    <w:rsid w:val="001745C8"/>
    <w:pPr>
      <w:numPr>
        <w:ilvl w:val="1"/>
      </w:numPr>
      <w:spacing w:after="160"/>
      <w:ind w:left="1304"/>
    </w:pPr>
    <w:rPr>
      <w:rFonts w:eastAsiaTheme="minorEastAsia"/>
      <w:b/>
      <w:color w:val="003479" w:themeColor="text2"/>
      <w:sz w:val="24"/>
    </w:rPr>
  </w:style>
  <w:style w:type="character" w:customStyle="1" w:styleId="SubtitleChar">
    <w:name w:val="Subtitle Char"/>
    <w:basedOn w:val="DefaultParagraphFont"/>
    <w:link w:val="Subtitle"/>
    <w:uiPriority w:val="9"/>
    <w:rsid w:val="001745C8"/>
    <w:rPr>
      <w:rFonts w:eastAsiaTheme="minorEastAsia"/>
      <w:b/>
      <w:color w:val="003479" w:themeColor="text2"/>
      <w:sz w:val="24"/>
    </w:rPr>
  </w:style>
  <w:style w:type="table" w:styleId="GridTable4-Accent1">
    <w:name w:val="Grid Table 4 Accent 1"/>
    <w:aliases w:val="DVV taulukko"/>
    <w:basedOn w:val="TableNormal"/>
    <w:uiPriority w:val="49"/>
    <w:rsid w:val="001745C8"/>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TableNormal"/>
    <w:next w:val="GridTable4-Accent1"/>
    <w:uiPriority w:val="49"/>
    <w:rsid w:val="001745C8"/>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customStyle="1" w:styleId="Alaotsikko1">
    <w:name w:val="Alaotsikko 1"/>
    <w:basedOn w:val="Heading1"/>
    <w:next w:val="BodyText"/>
    <w:uiPriority w:val="10"/>
    <w:qFormat/>
    <w:rsid w:val="001745C8"/>
    <w:pPr>
      <w:numPr>
        <w:numId w:val="0"/>
      </w:numPr>
    </w:pPr>
  </w:style>
  <w:style w:type="paragraph" w:customStyle="1" w:styleId="Alaotsikko2">
    <w:name w:val="Alaotsikko 2"/>
    <w:basedOn w:val="Heading2"/>
    <w:next w:val="BodyText"/>
    <w:uiPriority w:val="12"/>
    <w:qFormat/>
    <w:rsid w:val="001745C8"/>
    <w:pPr>
      <w:numPr>
        <w:ilvl w:val="0"/>
        <w:numId w:val="0"/>
      </w:numPr>
    </w:pPr>
  </w:style>
  <w:style w:type="paragraph" w:customStyle="1" w:styleId="Alaotsikko3">
    <w:name w:val="Alaotsikko 3"/>
    <w:basedOn w:val="Heading3"/>
    <w:next w:val="BodyText"/>
    <w:uiPriority w:val="14"/>
    <w:qFormat/>
    <w:rsid w:val="001745C8"/>
    <w:pPr>
      <w:numPr>
        <w:ilvl w:val="0"/>
        <w:numId w:val="0"/>
      </w:numPr>
    </w:pPr>
  </w:style>
  <w:style w:type="table" w:customStyle="1" w:styleId="Eireunaviivaa">
    <w:name w:val="Ei reunaviivaa"/>
    <w:basedOn w:val="TableNormal"/>
    <w:uiPriority w:val="99"/>
    <w:qFormat/>
    <w:rsid w:val="00CB308E"/>
    <w:tblPr/>
  </w:style>
  <w:style w:type="numbering" w:customStyle="1" w:styleId="Valtiokonttoriotsikkonumerointi">
    <w:name w:val="Valtiokonttori otsikkonumerointi"/>
    <w:uiPriority w:val="99"/>
    <w:rsid w:val="00CB308E"/>
    <w:pPr>
      <w:numPr>
        <w:numId w:val="9"/>
      </w:numPr>
    </w:pPr>
  </w:style>
  <w:style w:type="numbering" w:customStyle="1" w:styleId="Valtiokonttoriluettelomerkit">
    <w:name w:val="Valtiokonttori luettelomerkit"/>
    <w:uiPriority w:val="99"/>
    <w:rsid w:val="00CB308E"/>
    <w:pPr>
      <w:numPr>
        <w:numId w:val="7"/>
      </w:numPr>
    </w:pPr>
  </w:style>
  <w:style w:type="numbering" w:customStyle="1" w:styleId="Valtiokonttoriluettelonumerointi">
    <w:name w:val="Valtiokonttori luettelonumerointi"/>
    <w:uiPriority w:val="99"/>
    <w:rsid w:val="00CB308E"/>
    <w:pPr>
      <w:numPr>
        <w:numId w:val="8"/>
      </w:numPr>
    </w:pPr>
  </w:style>
  <w:style w:type="paragraph" w:styleId="TOC1">
    <w:name w:val="toc 1"/>
    <w:basedOn w:val="Normal"/>
    <w:next w:val="Normal"/>
    <w:autoRedefine/>
    <w:uiPriority w:val="39"/>
    <w:unhideWhenUsed/>
    <w:rsid w:val="00CB308E"/>
    <w:pPr>
      <w:spacing w:after="100"/>
    </w:pPr>
  </w:style>
  <w:style w:type="paragraph" w:styleId="TOC2">
    <w:name w:val="toc 2"/>
    <w:basedOn w:val="Normal"/>
    <w:next w:val="Normal"/>
    <w:autoRedefine/>
    <w:uiPriority w:val="39"/>
    <w:rsid w:val="00CB308E"/>
    <w:pPr>
      <w:spacing w:after="100"/>
      <w:ind w:left="220"/>
    </w:pPr>
  </w:style>
  <w:style w:type="paragraph" w:styleId="TOC3">
    <w:name w:val="toc 3"/>
    <w:basedOn w:val="Normal"/>
    <w:next w:val="Normal"/>
    <w:autoRedefine/>
    <w:uiPriority w:val="39"/>
    <w:rsid w:val="00CB308E"/>
    <w:pPr>
      <w:spacing w:after="100"/>
      <w:ind w:left="440"/>
    </w:pPr>
  </w:style>
  <w:style w:type="paragraph" w:styleId="FootnoteText">
    <w:name w:val="footnote text"/>
    <w:basedOn w:val="Normal"/>
    <w:link w:val="FootnoteTextChar"/>
    <w:uiPriority w:val="99"/>
    <w:semiHidden/>
    <w:unhideWhenUsed/>
    <w:rsid w:val="00CB308E"/>
    <w:rPr>
      <w:sz w:val="20"/>
      <w:szCs w:val="20"/>
    </w:rPr>
  </w:style>
  <w:style w:type="character" w:customStyle="1" w:styleId="FootnoteTextChar">
    <w:name w:val="Footnote Text Char"/>
    <w:basedOn w:val="DefaultParagraphFont"/>
    <w:link w:val="FootnoteText"/>
    <w:uiPriority w:val="99"/>
    <w:semiHidden/>
    <w:rsid w:val="00CB308E"/>
    <w:rPr>
      <w:sz w:val="20"/>
      <w:szCs w:val="20"/>
    </w:rPr>
  </w:style>
  <w:style w:type="character" w:styleId="FootnoteReference">
    <w:name w:val="footnote reference"/>
    <w:basedOn w:val="DefaultParagraphFont"/>
    <w:uiPriority w:val="99"/>
    <w:semiHidden/>
    <w:unhideWhenUsed/>
    <w:rsid w:val="00CB308E"/>
    <w:rPr>
      <w:vertAlign w:val="superscript"/>
    </w:rPr>
  </w:style>
  <w:style w:type="character" w:styleId="FollowedHyperlink">
    <w:name w:val="FollowedHyperlink"/>
    <w:basedOn w:val="DefaultParagraphFont"/>
    <w:uiPriority w:val="99"/>
    <w:semiHidden/>
    <w:unhideWhenUsed/>
    <w:rsid w:val="00CB308E"/>
    <w:rPr>
      <w:color w:val="FFA8C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3.xml"/><Relationship Id="rId21" Type="http://schemas.openxmlformats.org/officeDocument/2006/relationships/diagramLayout" Target="diagrams/layout2.xml"/><Relationship Id="rId42" Type="http://schemas.openxmlformats.org/officeDocument/2006/relationships/hyperlink" Target="https://kehittajille.suomi.fi/palvelut/digiturva/tietoturva/tekoaly/tekoalyn-kayttoonoton-tyokalut" TargetMode="External"/><Relationship Id="rId47" Type="http://schemas.openxmlformats.org/officeDocument/2006/relationships/hyperlink" Target="https://sales.sfs.fi/fi/index/tuotteet/SFS/ISO/ID2/4/1313734.html.stx" TargetMode="External"/><Relationship Id="rId63" Type="http://schemas.openxmlformats.org/officeDocument/2006/relationships/hyperlink" Target="https://cmmiinstitute.com/learning/appraisals/levels" TargetMode="External"/><Relationship Id="rId68" Type="http://schemas.microsoft.com/office/2007/relationships/diagramDrawing" Target="diagrams/drawing4.xml"/><Relationship Id="rId84" Type="http://schemas.openxmlformats.org/officeDocument/2006/relationships/glossaryDocument" Target="glossary/document.xml"/><Relationship Id="rId16" Type="http://schemas.openxmlformats.org/officeDocument/2006/relationships/diagramQuickStyle" Target="diagrams/quickStyle1.xml"/><Relationship Id="rId11" Type="http://schemas.openxmlformats.org/officeDocument/2006/relationships/endnotes" Target="endnotes.xml"/><Relationship Id="rId32" Type="http://schemas.openxmlformats.org/officeDocument/2006/relationships/hyperlink" Target="https://eur-lex.europa.eu/legal-content/FI/TXT/HTML/?uri=OJ:L_202401689" TargetMode="External"/><Relationship Id="rId37" Type="http://schemas.openxmlformats.org/officeDocument/2006/relationships/hyperlink" Target="https://eur-lex.europa.eu/legal-content/FI/TXT/HTML/?uri=OJ:L_202401689" TargetMode="External"/><Relationship Id="rId53" Type="http://schemas.openxmlformats.org/officeDocument/2006/relationships/hyperlink" Target="https://tietosuoja.fi/-/euroopan-tietosuojaneuvostolta-lausunto-tekoalymalleista-tietosuojaperiaatteet-tukevat-tekoalyn-vastuullista-kehittamista" TargetMode="External"/><Relationship Id="rId58" Type="http://schemas.openxmlformats.org/officeDocument/2006/relationships/hyperlink" Target="https://digital-strategy.ec.europa.eu/fi/library/commission-publishes-guidelines-prohibited-artificial-intelligence-ai-practices-defined-ai-act" TargetMode="External"/><Relationship Id="rId74" Type="http://schemas.openxmlformats.org/officeDocument/2006/relationships/diagramData" Target="diagrams/data6.xml"/><Relationship Id="rId79"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ssjs.fi/tekoaly-strategiatyossa-tehokkuutta-osallistamista-ja-eettisia-haasteita/" TargetMode="Externa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yperlink" Target="https://ai-governance.eu/ai-governance-framework/task-list/" TargetMode="External"/><Relationship Id="rId35" Type="http://schemas.openxmlformats.org/officeDocument/2006/relationships/hyperlink" Target="https://valtioneuvosto.fi/hanke?tunnus=TEM044:00/2024" TargetMode="External"/><Relationship Id="rId43" Type="http://schemas.openxmlformats.org/officeDocument/2006/relationships/hyperlink" Target="https://deda.dataschool.nl/fi/" TargetMode="External"/><Relationship Id="rId48" Type="http://schemas.openxmlformats.org/officeDocument/2006/relationships/hyperlink" Target="https://ai-watch.ec.europa.eu/news/harmonised-standards-european-ai-act-2024-10-25_en" TargetMode="External"/><Relationship Id="rId56" Type="http://schemas.openxmlformats.org/officeDocument/2006/relationships/hyperlink" Target="https://ai-watch.ec.europa.eu/news/harmonised-standards-european-ai-act-2024-10-25_en" TargetMode="External"/><Relationship Id="rId64" Type="http://schemas.openxmlformats.org/officeDocument/2006/relationships/diagramData" Target="diagrams/data4.xml"/><Relationship Id="rId69" Type="http://schemas.openxmlformats.org/officeDocument/2006/relationships/diagramData" Target="diagrams/data5.xml"/><Relationship Id="rId77" Type="http://schemas.openxmlformats.org/officeDocument/2006/relationships/diagramColors" Target="diagrams/colors6.xml"/><Relationship Id="rId8" Type="http://schemas.openxmlformats.org/officeDocument/2006/relationships/settings" Target="settings.xml"/><Relationship Id="rId51" Type="http://schemas.openxmlformats.org/officeDocument/2006/relationships/hyperlink" Target="https://digital-strategy.ec.europa.eu/fi/library/commission-publishes-guidelines-ai-system-definition-facilitate-first-ai-acts-rules-application" TargetMode="External"/><Relationship Id="rId72" Type="http://schemas.openxmlformats.org/officeDocument/2006/relationships/diagramColors" Target="diagrams/colors5.xm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julkaisut.valtioneuvosto.fi/server/api/core/bitstreams/b479f301-288d-4cd4-9d93-4a4dc7655d76/content" TargetMode="External"/><Relationship Id="rId17" Type="http://schemas.openxmlformats.org/officeDocument/2006/relationships/diagramColors" Target="diagrams/colors1.xml"/><Relationship Id="rId25" Type="http://schemas.openxmlformats.org/officeDocument/2006/relationships/diagramData" Target="diagrams/data3.xml"/><Relationship Id="rId33" Type="http://schemas.openxmlformats.org/officeDocument/2006/relationships/hyperlink" Target="https://eur-lex.europa.eu/legal-content/FI/TXT/HTML/?uri=CELEX:32016R0679" TargetMode="External"/><Relationship Id="rId38" Type="http://schemas.openxmlformats.org/officeDocument/2006/relationships/hyperlink" Target="https://eur-lex.europa.eu/legal-content/FI/TXT/HTML/?uri=CELEX:32016R0679" TargetMode="External"/><Relationship Id="rId46" Type="http://schemas.openxmlformats.org/officeDocument/2006/relationships/hyperlink" Target="https://digital-strategy.ec.europa.eu/fi/news/general-purpose-ai-code-practice-now-available" TargetMode="External"/><Relationship Id="rId59" Type="http://schemas.openxmlformats.org/officeDocument/2006/relationships/hyperlink" Target="https://digital-strategy.ec.europa.eu/fi/library/commission-publishes-guidelines-ai-system-definition-facilitate-first-ai-acts-rules-application" TargetMode="External"/><Relationship Id="rId67" Type="http://schemas.openxmlformats.org/officeDocument/2006/relationships/diagramColors" Target="diagrams/colors4.xml"/><Relationship Id="rId20" Type="http://schemas.openxmlformats.org/officeDocument/2006/relationships/diagramData" Target="diagrams/data2.xml"/><Relationship Id="rId41" Type="http://schemas.openxmlformats.org/officeDocument/2006/relationships/hyperlink" Target="https://www.echr.coe.int/documents/d/echr/Convention_FIN" TargetMode="External"/><Relationship Id="rId54" Type="http://schemas.openxmlformats.org/officeDocument/2006/relationships/hyperlink" Target="https://digital-strategy.ec.europa.eu/fi/news/general-purpose-ai-code-practice-now-available" TargetMode="External"/><Relationship Id="rId62" Type="http://schemas.openxmlformats.org/officeDocument/2006/relationships/hyperlink" Target="https://kehittajille.suomi.fi/palvelut/digiturva/tietoturva/tekoaly/tekoalyn-kayttoonoton-tyokalut" TargetMode="External"/><Relationship Id="rId70" Type="http://schemas.openxmlformats.org/officeDocument/2006/relationships/diagramLayout" Target="diagrams/layout5.xml"/><Relationship Id="rId75" Type="http://schemas.openxmlformats.org/officeDocument/2006/relationships/diagramLayout" Target="diagrams/layout6.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yperlink" Target="https://www.echr.coe.int/documents/d/echr/Convention_FIN" TargetMode="External"/><Relationship Id="rId49" Type="http://schemas.openxmlformats.org/officeDocument/2006/relationships/hyperlink" Target="https://vm.fi/tekoalyn-eettinen-ohjeistus" TargetMode="External"/><Relationship Id="rId57" Type="http://schemas.openxmlformats.org/officeDocument/2006/relationships/hyperlink" Target="https://vm.fi/tekoalyn-eettinen-ohjeistus" TargetMode="External"/><Relationship Id="rId10" Type="http://schemas.openxmlformats.org/officeDocument/2006/relationships/footnotes" Target="footnotes.xml"/><Relationship Id="rId31" Type="http://schemas.openxmlformats.org/officeDocument/2006/relationships/hyperlink" Target="https://sales.sfs.fi/fi/index/tuotteet/SFS/ISO/ID2/4/1313734.html.stx" TargetMode="External"/><Relationship Id="rId44" Type="http://schemas.openxmlformats.org/officeDocument/2006/relationships/hyperlink" Target="https://kehittajille.suomi.fi/palvelut/digiturva/tietoturva/tekoaly/tekoalyn-kayttoonoton-tyokalut" TargetMode="External"/><Relationship Id="rId52" Type="http://schemas.openxmlformats.org/officeDocument/2006/relationships/hyperlink" Target="https://www.hyvil.fi/tekoalyn-lukutaito-opas-hyvinvointialueiden-kayttoon-julkaistu/" TargetMode="External"/><Relationship Id="rId60" Type="http://schemas.openxmlformats.org/officeDocument/2006/relationships/hyperlink" Target="https://www.hyvil.fi/tekoalyn-lukutaito-opas-hyvinvointialueiden-kayttoon-julkaistu/" TargetMode="External"/><Relationship Id="rId65" Type="http://schemas.openxmlformats.org/officeDocument/2006/relationships/diagramLayout" Target="diagrams/layout4.xml"/><Relationship Id="rId73" Type="http://schemas.microsoft.com/office/2007/relationships/diagramDrawing" Target="diagrams/drawing5.xml"/><Relationship Id="rId78" Type="http://schemas.microsoft.com/office/2007/relationships/diagramDrawing" Target="diagrams/drawing6.xm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microsoft.com/office/2007/relationships/diagramDrawing" Target="diagrams/drawing1.xml"/><Relationship Id="rId39" Type="http://schemas.openxmlformats.org/officeDocument/2006/relationships/hyperlink" Target="https://www.finlex.fi/fi/lainsaadanto/2019/906" TargetMode="External"/><Relationship Id="rId34" Type="http://schemas.openxmlformats.org/officeDocument/2006/relationships/hyperlink" Target="https://www.finlex.fi/fi/lainsaadanto/2019/906" TargetMode="External"/><Relationship Id="rId50" Type="http://schemas.openxmlformats.org/officeDocument/2006/relationships/hyperlink" Target="https://digital-strategy.ec.europa.eu/fi/library/commission-publishes-guidelines-prohibited-artificial-intelligence-ai-practices-defined-ai-act" TargetMode="External"/><Relationship Id="rId55" Type="http://schemas.openxmlformats.org/officeDocument/2006/relationships/hyperlink" Target="https://sales.sfs.fi/fi/index/tuotteet/SFS/ISO/ID2/4/1313734.html.stx" TargetMode="External"/><Relationship Id="rId76" Type="http://schemas.openxmlformats.org/officeDocument/2006/relationships/diagramQuickStyle" Target="diagrams/quickStyle6.xml"/><Relationship Id="rId7" Type="http://schemas.openxmlformats.org/officeDocument/2006/relationships/styles" Target="styles.xml"/><Relationship Id="rId71" Type="http://schemas.openxmlformats.org/officeDocument/2006/relationships/diagramQuickStyle" Target="diagrams/quickStyle5.xml"/><Relationship Id="rId2" Type="http://schemas.openxmlformats.org/officeDocument/2006/relationships/customXml" Target="../customXml/item2.xml"/><Relationship Id="rId29" Type="http://schemas.microsoft.com/office/2007/relationships/diagramDrawing" Target="diagrams/drawing3.xml"/><Relationship Id="rId24" Type="http://schemas.microsoft.com/office/2007/relationships/diagramDrawing" Target="diagrams/drawing2.xml"/><Relationship Id="rId40" Type="http://schemas.openxmlformats.org/officeDocument/2006/relationships/hyperlink" Target="https://valtioneuvosto.fi/hanke?tunnus=TEM044:00/2024" TargetMode="External"/><Relationship Id="rId45" Type="http://schemas.openxmlformats.org/officeDocument/2006/relationships/hyperlink" Target="https://deda.dataschool.nl/fi/" TargetMode="External"/><Relationship Id="rId66" Type="http://schemas.openxmlformats.org/officeDocument/2006/relationships/diagramQuickStyle" Target="diagrams/quickStyle4.xml"/><Relationship Id="rId61" Type="http://schemas.openxmlformats.org/officeDocument/2006/relationships/hyperlink" Target="https://tietosuoja.fi/-/euroopan-tietosuojaneuvostolta-lausunto-tekoalymalleista-tietosuojaperiaatteet-tukevat-tekoalyn-vastuullista-kehittamista" TargetMode="External"/><Relationship Id="rId8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58190\AppData\Roaming\Microsoft\Templates\DVV\Asiakirjapohja.dotx" TargetMode="External"/></Relationships>
</file>

<file path=word/diagrams/_rels/data3.xml.rels><?xml version="1.0" encoding="UTF-8" standalone="yes"?>
<Relationships xmlns="http://schemas.openxmlformats.org/package/2006/relationships"><Relationship Id="rId1" Type="http://schemas.openxmlformats.org/officeDocument/2006/relationships/hyperlink" Target="https://digital-strategy.ec.europa.eu/fi/policies/ai-offi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3AE68B-0858-45EE-B56E-2AD2AD5AAEB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i-FI"/>
        </a:p>
      </dgm:t>
    </dgm:pt>
    <dgm:pt modelId="{06324AD9-B575-48B2-A6F5-577C9A025EC9}">
      <dgm:prSet phldrT="[Teksti]" custT="1"/>
      <dgm:spPr/>
      <dgm:t>
        <a:bodyPr/>
        <a:lstStyle/>
        <a:p>
          <a:r>
            <a:rPr lang="fi-FI" sz="1100" dirty="0"/>
            <a:t>Määritä johdon vastuut ja omistajat</a:t>
          </a:r>
        </a:p>
      </dgm:t>
    </dgm:pt>
    <dgm:pt modelId="{9CB12053-5F10-4165-B4E7-4DBE1CDC4ADB}" type="parTrans" cxnId="{862100F9-BEDB-4930-80B8-222867203A38}">
      <dgm:prSet/>
      <dgm:spPr/>
      <dgm:t>
        <a:bodyPr/>
        <a:lstStyle/>
        <a:p>
          <a:endParaRPr lang="fi-FI"/>
        </a:p>
      </dgm:t>
    </dgm:pt>
    <dgm:pt modelId="{EAF12FC5-8183-4BAF-9AFE-8BF721BF9704}" type="sibTrans" cxnId="{862100F9-BEDB-4930-80B8-222867203A38}">
      <dgm:prSet/>
      <dgm:spPr/>
      <dgm:t>
        <a:bodyPr/>
        <a:lstStyle/>
        <a:p>
          <a:endParaRPr lang="fi-FI"/>
        </a:p>
      </dgm:t>
    </dgm:pt>
    <dgm:pt modelId="{CEE5A271-C0CB-4333-9AB2-68D4D16223AE}">
      <dgm:prSet phldrT="[Teksti]" custT="1"/>
      <dgm:spPr/>
      <dgm:t>
        <a:bodyPr/>
        <a:lstStyle/>
        <a:p>
          <a:r>
            <a:rPr lang="fi-FI" sz="1100" dirty="0"/>
            <a:t>Johda vastuullisesti ja eettisesti</a:t>
          </a:r>
        </a:p>
      </dgm:t>
    </dgm:pt>
    <dgm:pt modelId="{E97427AF-4310-42F5-826C-5A9CAAD12163}" type="parTrans" cxnId="{16578646-3BB5-49A9-A720-F07C1727993C}">
      <dgm:prSet/>
      <dgm:spPr/>
      <dgm:t>
        <a:bodyPr/>
        <a:lstStyle/>
        <a:p>
          <a:endParaRPr lang="fi-FI"/>
        </a:p>
      </dgm:t>
    </dgm:pt>
    <dgm:pt modelId="{7DB1138C-3CC9-4EEE-9BF1-82952FD81A37}" type="sibTrans" cxnId="{16578646-3BB5-49A9-A720-F07C1727993C}">
      <dgm:prSet/>
      <dgm:spPr/>
      <dgm:t>
        <a:bodyPr/>
        <a:lstStyle/>
        <a:p>
          <a:endParaRPr lang="fi-FI"/>
        </a:p>
      </dgm:t>
    </dgm:pt>
    <dgm:pt modelId="{4174CFC3-07CA-46CA-BBDA-BEBA84686979}">
      <dgm:prSet phldrT="[Teksti]" custT="1"/>
      <dgm:spPr/>
      <dgm:t>
        <a:bodyPr/>
        <a:lstStyle/>
        <a:p>
          <a:r>
            <a:rPr lang="fi-FI" sz="1100" dirty="0"/>
            <a:t>Jaa toimivalta ja tehtävät ja viesti niistä</a:t>
          </a:r>
        </a:p>
      </dgm:t>
    </dgm:pt>
    <dgm:pt modelId="{1BA82797-4B2C-4A37-9496-B6CB3FABB5FB}" type="parTrans" cxnId="{72EEE22F-E1C1-48FF-8C51-477D4DD92052}">
      <dgm:prSet/>
      <dgm:spPr/>
      <dgm:t>
        <a:bodyPr/>
        <a:lstStyle/>
        <a:p>
          <a:endParaRPr lang="fi-FI"/>
        </a:p>
      </dgm:t>
    </dgm:pt>
    <dgm:pt modelId="{BF4163DD-77BA-44D6-9ABC-D99EC4E298F3}" type="sibTrans" cxnId="{72EEE22F-E1C1-48FF-8C51-477D4DD92052}">
      <dgm:prSet/>
      <dgm:spPr/>
      <dgm:t>
        <a:bodyPr/>
        <a:lstStyle/>
        <a:p>
          <a:endParaRPr lang="fi-FI"/>
        </a:p>
      </dgm:t>
    </dgm:pt>
    <dgm:pt modelId="{74C8FF92-E34C-421B-8386-31F56A56E8F6}">
      <dgm:prSet phldrT="[Teksti]" custT="1"/>
      <dgm:spPr/>
      <dgm:t>
        <a:bodyPr/>
        <a:lstStyle/>
        <a:p>
          <a:r>
            <a:rPr lang="fi-FI" sz="1100" dirty="0"/>
            <a:t>Nimeä resurssit</a:t>
          </a:r>
        </a:p>
      </dgm:t>
    </dgm:pt>
    <dgm:pt modelId="{08C60A2C-9872-4A05-8D01-FBE67ABC2B14}" type="parTrans" cxnId="{BF2BFE0E-5222-4930-B653-9D7DC134ABDF}">
      <dgm:prSet/>
      <dgm:spPr/>
      <dgm:t>
        <a:bodyPr/>
        <a:lstStyle/>
        <a:p>
          <a:endParaRPr lang="fi-FI"/>
        </a:p>
      </dgm:t>
    </dgm:pt>
    <dgm:pt modelId="{EBE46440-D807-4EEA-AA63-97B38EB8F99E}" type="sibTrans" cxnId="{BF2BFE0E-5222-4930-B653-9D7DC134ABDF}">
      <dgm:prSet/>
      <dgm:spPr/>
      <dgm:t>
        <a:bodyPr/>
        <a:lstStyle/>
        <a:p>
          <a:endParaRPr lang="fi-FI"/>
        </a:p>
      </dgm:t>
    </dgm:pt>
    <dgm:pt modelId="{DE725772-391B-406D-8721-AD2DE6701777}">
      <dgm:prSet phldrT="[Teksti]" custT="1"/>
      <dgm:spPr>
        <a:solidFill>
          <a:schemeClr val="accent1">
            <a:lumMod val="40000"/>
            <a:lumOff val="60000"/>
          </a:schemeClr>
        </a:solidFill>
      </dgm:spPr>
      <dgm:t>
        <a:bodyPr/>
        <a:lstStyle/>
        <a:p>
          <a:r>
            <a:rPr lang="fi-FI" sz="1100" dirty="0">
              <a:solidFill>
                <a:schemeClr val="tx1"/>
              </a:solidFill>
            </a:rPr>
            <a:t>Määritä suorituskyky ja vaikuttavuus-mittarit</a:t>
          </a:r>
        </a:p>
      </dgm:t>
    </dgm:pt>
    <dgm:pt modelId="{EAF5245F-60FE-4E23-9C96-790B2CBABB88}" type="parTrans" cxnId="{5FC3403F-1722-47A7-8512-7E6F82B97C20}">
      <dgm:prSet/>
      <dgm:spPr/>
      <dgm:t>
        <a:bodyPr/>
        <a:lstStyle/>
        <a:p>
          <a:endParaRPr lang="fi-FI"/>
        </a:p>
      </dgm:t>
    </dgm:pt>
    <dgm:pt modelId="{52DA4970-5F99-4A4B-9E6D-6A41C2D23491}" type="sibTrans" cxnId="{5FC3403F-1722-47A7-8512-7E6F82B97C20}">
      <dgm:prSet/>
      <dgm:spPr/>
      <dgm:t>
        <a:bodyPr/>
        <a:lstStyle/>
        <a:p>
          <a:endParaRPr lang="fi-FI"/>
        </a:p>
      </dgm:t>
    </dgm:pt>
    <dgm:pt modelId="{A2E0B026-1B11-41F9-AB0A-31D4AD2D7F32}">
      <dgm:prSet phldrT="[Teksti]" custT="1"/>
      <dgm:spPr>
        <a:solidFill>
          <a:schemeClr val="accent1">
            <a:lumMod val="40000"/>
            <a:lumOff val="60000"/>
          </a:schemeClr>
        </a:solidFill>
      </dgm:spPr>
      <dgm:t>
        <a:bodyPr/>
        <a:lstStyle/>
        <a:p>
          <a:r>
            <a:rPr lang="fi-FI" sz="1100" dirty="0">
              <a:solidFill>
                <a:schemeClr val="tx1"/>
              </a:solidFill>
            </a:rPr>
            <a:t>Johda tiedolla</a:t>
          </a:r>
        </a:p>
      </dgm:t>
    </dgm:pt>
    <dgm:pt modelId="{4428708D-39D6-4A62-AFF5-D186949C89F7}" type="parTrans" cxnId="{32CFACE9-655E-472A-97EF-F36249912664}">
      <dgm:prSet/>
      <dgm:spPr/>
      <dgm:t>
        <a:bodyPr/>
        <a:lstStyle/>
        <a:p>
          <a:endParaRPr lang="fi-FI"/>
        </a:p>
      </dgm:t>
    </dgm:pt>
    <dgm:pt modelId="{755EBF48-3133-4B08-8C6F-4B55B9831A5F}" type="sibTrans" cxnId="{32CFACE9-655E-472A-97EF-F36249912664}">
      <dgm:prSet/>
      <dgm:spPr/>
      <dgm:t>
        <a:bodyPr/>
        <a:lstStyle/>
        <a:p>
          <a:endParaRPr lang="fi-FI"/>
        </a:p>
      </dgm:t>
    </dgm:pt>
    <dgm:pt modelId="{AD448027-BF7A-4FE7-8522-D72459F75ACD}">
      <dgm:prSet phldrT="[Teksti]" custT="1"/>
      <dgm:spPr>
        <a:solidFill>
          <a:schemeClr val="accent1">
            <a:lumMod val="40000"/>
            <a:lumOff val="60000"/>
          </a:schemeClr>
        </a:solidFill>
      </dgm:spPr>
      <dgm:t>
        <a:bodyPr/>
        <a:lstStyle/>
        <a:p>
          <a:r>
            <a:rPr lang="fi-FI" sz="1100" dirty="0">
              <a:solidFill>
                <a:schemeClr val="tx1"/>
              </a:solidFill>
            </a:rPr>
            <a:t>Tee muutosstrategia</a:t>
          </a:r>
        </a:p>
      </dgm:t>
    </dgm:pt>
    <dgm:pt modelId="{11CC547F-192B-4917-94BD-6633974A09F4}" type="parTrans" cxnId="{D202A1E3-04DD-4E76-A3E0-A51CBB5501F6}">
      <dgm:prSet/>
      <dgm:spPr/>
      <dgm:t>
        <a:bodyPr/>
        <a:lstStyle/>
        <a:p>
          <a:endParaRPr lang="fi-FI"/>
        </a:p>
      </dgm:t>
    </dgm:pt>
    <dgm:pt modelId="{B2D538FA-636E-4A0C-BA1A-0CDD25017636}" type="sibTrans" cxnId="{D202A1E3-04DD-4E76-A3E0-A51CBB5501F6}">
      <dgm:prSet/>
      <dgm:spPr/>
      <dgm:t>
        <a:bodyPr/>
        <a:lstStyle/>
        <a:p>
          <a:endParaRPr lang="fi-FI"/>
        </a:p>
      </dgm:t>
    </dgm:pt>
    <dgm:pt modelId="{F0B19CF3-30EE-4A0E-8526-2E038165B980}" type="pres">
      <dgm:prSet presAssocID="{CC3AE68B-0858-45EE-B56E-2AD2AD5AAEB0}" presName="Name0" presStyleCnt="0">
        <dgm:presLayoutVars>
          <dgm:dir/>
          <dgm:resizeHandles val="exact"/>
        </dgm:presLayoutVars>
      </dgm:prSet>
      <dgm:spPr/>
    </dgm:pt>
    <dgm:pt modelId="{1DB4D3F6-7672-43DC-BD44-4857A29E7603}" type="pres">
      <dgm:prSet presAssocID="{06324AD9-B575-48B2-A6F5-577C9A025EC9}" presName="node" presStyleLbl="node1" presStyleIdx="0" presStyleCnt="7">
        <dgm:presLayoutVars>
          <dgm:bulletEnabled val="1"/>
        </dgm:presLayoutVars>
      </dgm:prSet>
      <dgm:spPr/>
    </dgm:pt>
    <dgm:pt modelId="{081B9001-AC8E-4B5A-8D76-49C2D6E3D9BE}" type="pres">
      <dgm:prSet presAssocID="{EAF12FC5-8183-4BAF-9AFE-8BF721BF9704}" presName="sibTrans" presStyleLbl="sibTrans1D1" presStyleIdx="0" presStyleCnt="6"/>
      <dgm:spPr/>
    </dgm:pt>
    <dgm:pt modelId="{B100781F-A084-444E-BE2A-E6C866252AE0}" type="pres">
      <dgm:prSet presAssocID="{EAF12FC5-8183-4BAF-9AFE-8BF721BF9704}" presName="connectorText" presStyleLbl="sibTrans1D1" presStyleIdx="0" presStyleCnt="6"/>
      <dgm:spPr/>
    </dgm:pt>
    <dgm:pt modelId="{D4BBA7FF-3DB3-49B0-9199-4ACCE526774B}" type="pres">
      <dgm:prSet presAssocID="{CEE5A271-C0CB-4333-9AB2-68D4D16223AE}" presName="node" presStyleLbl="node1" presStyleIdx="1" presStyleCnt="7">
        <dgm:presLayoutVars>
          <dgm:bulletEnabled val="1"/>
        </dgm:presLayoutVars>
      </dgm:prSet>
      <dgm:spPr/>
    </dgm:pt>
    <dgm:pt modelId="{D0594008-C023-4179-AA62-3C1DE8257863}" type="pres">
      <dgm:prSet presAssocID="{7DB1138C-3CC9-4EEE-9BF1-82952FD81A37}" presName="sibTrans" presStyleLbl="sibTrans1D1" presStyleIdx="1" presStyleCnt="6"/>
      <dgm:spPr/>
    </dgm:pt>
    <dgm:pt modelId="{C45522E0-95F2-48E8-934F-174C1C8C32CA}" type="pres">
      <dgm:prSet presAssocID="{7DB1138C-3CC9-4EEE-9BF1-82952FD81A37}" presName="connectorText" presStyleLbl="sibTrans1D1" presStyleIdx="1" presStyleCnt="6"/>
      <dgm:spPr/>
    </dgm:pt>
    <dgm:pt modelId="{563AC52B-A99B-4D5E-8955-C2822A811C25}" type="pres">
      <dgm:prSet presAssocID="{4174CFC3-07CA-46CA-BBDA-BEBA84686979}" presName="node" presStyleLbl="node1" presStyleIdx="2" presStyleCnt="7">
        <dgm:presLayoutVars>
          <dgm:bulletEnabled val="1"/>
        </dgm:presLayoutVars>
      </dgm:prSet>
      <dgm:spPr/>
    </dgm:pt>
    <dgm:pt modelId="{B5129669-EEA2-4D91-B2CF-9B2F595E7763}" type="pres">
      <dgm:prSet presAssocID="{BF4163DD-77BA-44D6-9ABC-D99EC4E298F3}" presName="sibTrans" presStyleLbl="sibTrans1D1" presStyleIdx="2" presStyleCnt="6"/>
      <dgm:spPr/>
    </dgm:pt>
    <dgm:pt modelId="{1FB4C08D-F1A7-4434-8DF3-DEF59418C412}" type="pres">
      <dgm:prSet presAssocID="{BF4163DD-77BA-44D6-9ABC-D99EC4E298F3}" presName="connectorText" presStyleLbl="sibTrans1D1" presStyleIdx="2" presStyleCnt="6"/>
      <dgm:spPr/>
    </dgm:pt>
    <dgm:pt modelId="{AF222E3C-37C8-4772-906E-10A92523D040}" type="pres">
      <dgm:prSet presAssocID="{74C8FF92-E34C-421B-8386-31F56A56E8F6}" presName="node" presStyleLbl="node1" presStyleIdx="3" presStyleCnt="7">
        <dgm:presLayoutVars>
          <dgm:bulletEnabled val="1"/>
        </dgm:presLayoutVars>
      </dgm:prSet>
      <dgm:spPr/>
    </dgm:pt>
    <dgm:pt modelId="{E671D44B-FD46-4E61-BF5B-0518806F7CCD}" type="pres">
      <dgm:prSet presAssocID="{EBE46440-D807-4EEA-AA63-97B38EB8F99E}" presName="sibTrans" presStyleLbl="sibTrans1D1" presStyleIdx="3" presStyleCnt="6"/>
      <dgm:spPr/>
    </dgm:pt>
    <dgm:pt modelId="{AD219FF0-8380-413D-97C0-7B2680CA5EE9}" type="pres">
      <dgm:prSet presAssocID="{EBE46440-D807-4EEA-AA63-97B38EB8F99E}" presName="connectorText" presStyleLbl="sibTrans1D1" presStyleIdx="3" presStyleCnt="6"/>
      <dgm:spPr/>
    </dgm:pt>
    <dgm:pt modelId="{93940D09-194A-4620-A604-07F1741D41B9}" type="pres">
      <dgm:prSet presAssocID="{DE725772-391B-406D-8721-AD2DE6701777}" presName="node" presStyleLbl="node1" presStyleIdx="4" presStyleCnt="7">
        <dgm:presLayoutVars>
          <dgm:bulletEnabled val="1"/>
        </dgm:presLayoutVars>
      </dgm:prSet>
      <dgm:spPr/>
    </dgm:pt>
    <dgm:pt modelId="{95FE01A1-A008-4FB4-93DA-8A770F5DB8D0}" type="pres">
      <dgm:prSet presAssocID="{52DA4970-5F99-4A4B-9E6D-6A41C2D23491}" presName="sibTrans" presStyleLbl="sibTrans1D1" presStyleIdx="4" presStyleCnt="6"/>
      <dgm:spPr/>
    </dgm:pt>
    <dgm:pt modelId="{7866D022-3153-439B-931C-C5F31AF7CAB9}" type="pres">
      <dgm:prSet presAssocID="{52DA4970-5F99-4A4B-9E6D-6A41C2D23491}" presName="connectorText" presStyleLbl="sibTrans1D1" presStyleIdx="4" presStyleCnt="6"/>
      <dgm:spPr/>
    </dgm:pt>
    <dgm:pt modelId="{9177D17C-D292-46B8-B067-D536222404AC}" type="pres">
      <dgm:prSet presAssocID="{A2E0B026-1B11-41F9-AB0A-31D4AD2D7F32}" presName="node" presStyleLbl="node1" presStyleIdx="5" presStyleCnt="7">
        <dgm:presLayoutVars>
          <dgm:bulletEnabled val="1"/>
        </dgm:presLayoutVars>
      </dgm:prSet>
      <dgm:spPr/>
    </dgm:pt>
    <dgm:pt modelId="{99214D0B-440D-401B-AAA6-DC99B3552090}" type="pres">
      <dgm:prSet presAssocID="{755EBF48-3133-4B08-8C6F-4B55B9831A5F}" presName="sibTrans" presStyleLbl="sibTrans1D1" presStyleIdx="5" presStyleCnt="6"/>
      <dgm:spPr/>
    </dgm:pt>
    <dgm:pt modelId="{8B7BD978-2BFB-4FD7-99F7-B8C3793436C4}" type="pres">
      <dgm:prSet presAssocID="{755EBF48-3133-4B08-8C6F-4B55B9831A5F}" presName="connectorText" presStyleLbl="sibTrans1D1" presStyleIdx="5" presStyleCnt="6"/>
      <dgm:spPr/>
    </dgm:pt>
    <dgm:pt modelId="{669FFDDD-DC32-43E9-9FEF-9B2B205D252F}" type="pres">
      <dgm:prSet presAssocID="{AD448027-BF7A-4FE7-8522-D72459F75ACD}" presName="node" presStyleLbl="node1" presStyleIdx="6" presStyleCnt="7">
        <dgm:presLayoutVars>
          <dgm:bulletEnabled val="1"/>
        </dgm:presLayoutVars>
      </dgm:prSet>
      <dgm:spPr/>
    </dgm:pt>
  </dgm:ptLst>
  <dgm:cxnLst>
    <dgm:cxn modelId="{F741AC0D-1DAF-42AA-8335-1A95E915EFCA}" type="presOf" srcId="{EAF12FC5-8183-4BAF-9AFE-8BF721BF9704}" destId="{B100781F-A084-444E-BE2A-E6C866252AE0}" srcOrd="1" destOrd="0" presId="urn:microsoft.com/office/officeart/2005/8/layout/bProcess3"/>
    <dgm:cxn modelId="{BF2BFE0E-5222-4930-B653-9D7DC134ABDF}" srcId="{CC3AE68B-0858-45EE-B56E-2AD2AD5AAEB0}" destId="{74C8FF92-E34C-421B-8386-31F56A56E8F6}" srcOrd="3" destOrd="0" parTransId="{08C60A2C-9872-4A05-8D01-FBE67ABC2B14}" sibTransId="{EBE46440-D807-4EEA-AA63-97B38EB8F99E}"/>
    <dgm:cxn modelId="{C270BB15-8E30-42B0-8ADF-54733B2B45F5}" type="presOf" srcId="{CC3AE68B-0858-45EE-B56E-2AD2AD5AAEB0}" destId="{F0B19CF3-30EE-4A0E-8526-2E038165B980}" srcOrd="0" destOrd="0" presId="urn:microsoft.com/office/officeart/2005/8/layout/bProcess3"/>
    <dgm:cxn modelId="{92459622-E06F-40A4-9E76-F5C418C5101A}" type="presOf" srcId="{EBE46440-D807-4EEA-AA63-97B38EB8F99E}" destId="{E671D44B-FD46-4E61-BF5B-0518806F7CCD}" srcOrd="0" destOrd="0" presId="urn:microsoft.com/office/officeart/2005/8/layout/bProcess3"/>
    <dgm:cxn modelId="{B7E13823-C128-432D-92CA-0F8724A3E214}" type="presOf" srcId="{52DA4970-5F99-4A4B-9E6D-6A41C2D23491}" destId="{95FE01A1-A008-4FB4-93DA-8A770F5DB8D0}" srcOrd="0" destOrd="0" presId="urn:microsoft.com/office/officeart/2005/8/layout/bProcess3"/>
    <dgm:cxn modelId="{272E982D-F306-4D68-93C6-B2862A6BC6A6}" type="presOf" srcId="{BF4163DD-77BA-44D6-9ABC-D99EC4E298F3}" destId="{1FB4C08D-F1A7-4434-8DF3-DEF59418C412}" srcOrd="1" destOrd="0" presId="urn:microsoft.com/office/officeart/2005/8/layout/bProcess3"/>
    <dgm:cxn modelId="{72EEE22F-E1C1-48FF-8C51-477D4DD92052}" srcId="{CC3AE68B-0858-45EE-B56E-2AD2AD5AAEB0}" destId="{4174CFC3-07CA-46CA-BBDA-BEBA84686979}" srcOrd="2" destOrd="0" parTransId="{1BA82797-4B2C-4A37-9496-B6CB3FABB5FB}" sibTransId="{BF4163DD-77BA-44D6-9ABC-D99EC4E298F3}"/>
    <dgm:cxn modelId="{65134A3B-58CB-416A-B0D2-862900353F58}" type="presOf" srcId="{DE725772-391B-406D-8721-AD2DE6701777}" destId="{93940D09-194A-4620-A604-07F1741D41B9}" srcOrd="0" destOrd="0" presId="urn:microsoft.com/office/officeart/2005/8/layout/bProcess3"/>
    <dgm:cxn modelId="{6149F43C-31F0-462B-858D-8EF3A91E60DD}" type="presOf" srcId="{4174CFC3-07CA-46CA-BBDA-BEBA84686979}" destId="{563AC52B-A99B-4D5E-8955-C2822A811C25}" srcOrd="0" destOrd="0" presId="urn:microsoft.com/office/officeart/2005/8/layout/bProcess3"/>
    <dgm:cxn modelId="{5FC3403F-1722-47A7-8512-7E6F82B97C20}" srcId="{CC3AE68B-0858-45EE-B56E-2AD2AD5AAEB0}" destId="{DE725772-391B-406D-8721-AD2DE6701777}" srcOrd="4" destOrd="0" parTransId="{EAF5245F-60FE-4E23-9C96-790B2CBABB88}" sibTransId="{52DA4970-5F99-4A4B-9E6D-6A41C2D23491}"/>
    <dgm:cxn modelId="{16578646-3BB5-49A9-A720-F07C1727993C}" srcId="{CC3AE68B-0858-45EE-B56E-2AD2AD5AAEB0}" destId="{CEE5A271-C0CB-4333-9AB2-68D4D16223AE}" srcOrd="1" destOrd="0" parTransId="{E97427AF-4310-42F5-826C-5A9CAAD12163}" sibTransId="{7DB1138C-3CC9-4EEE-9BF1-82952FD81A37}"/>
    <dgm:cxn modelId="{DE883D84-C492-4683-89C7-791AA7506FB3}" type="presOf" srcId="{EBE46440-D807-4EEA-AA63-97B38EB8F99E}" destId="{AD219FF0-8380-413D-97C0-7B2680CA5EE9}" srcOrd="1" destOrd="0" presId="urn:microsoft.com/office/officeart/2005/8/layout/bProcess3"/>
    <dgm:cxn modelId="{B212E6A1-CA96-48B4-A017-EEB4EA2BB4D9}" type="presOf" srcId="{EAF12FC5-8183-4BAF-9AFE-8BF721BF9704}" destId="{081B9001-AC8E-4B5A-8D76-49C2D6E3D9BE}" srcOrd="0" destOrd="0" presId="urn:microsoft.com/office/officeart/2005/8/layout/bProcess3"/>
    <dgm:cxn modelId="{5892FCB9-801C-4E58-B18A-C5B13EC8C985}" type="presOf" srcId="{755EBF48-3133-4B08-8C6F-4B55B9831A5F}" destId="{99214D0B-440D-401B-AAA6-DC99B3552090}" srcOrd="0" destOrd="0" presId="urn:microsoft.com/office/officeart/2005/8/layout/bProcess3"/>
    <dgm:cxn modelId="{C989F1BD-518E-4E33-AAB4-C42386E4C6D1}" type="presOf" srcId="{AD448027-BF7A-4FE7-8522-D72459F75ACD}" destId="{669FFDDD-DC32-43E9-9FEF-9B2B205D252F}" srcOrd="0" destOrd="0" presId="urn:microsoft.com/office/officeart/2005/8/layout/bProcess3"/>
    <dgm:cxn modelId="{0AA544C1-CD9D-4BB9-A108-FA790E903600}" type="presOf" srcId="{52DA4970-5F99-4A4B-9E6D-6A41C2D23491}" destId="{7866D022-3153-439B-931C-C5F31AF7CAB9}" srcOrd="1" destOrd="0" presId="urn:microsoft.com/office/officeart/2005/8/layout/bProcess3"/>
    <dgm:cxn modelId="{CBC15CD0-F296-483F-8549-5B85817E1034}" type="presOf" srcId="{A2E0B026-1B11-41F9-AB0A-31D4AD2D7F32}" destId="{9177D17C-D292-46B8-B067-D536222404AC}" srcOrd="0" destOrd="0" presId="urn:microsoft.com/office/officeart/2005/8/layout/bProcess3"/>
    <dgm:cxn modelId="{8948EAD2-AB17-4383-BACA-576916907362}" type="presOf" srcId="{BF4163DD-77BA-44D6-9ABC-D99EC4E298F3}" destId="{B5129669-EEA2-4D91-B2CF-9B2F595E7763}" srcOrd="0" destOrd="0" presId="urn:microsoft.com/office/officeart/2005/8/layout/bProcess3"/>
    <dgm:cxn modelId="{CBA799DF-4E16-4D13-866C-B2ABCB11859E}" type="presOf" srcId="{74C8FF92-E34C-421B-8386-31F56A56E8F6}" destId="{AF222E3C-37C8-4772-906E-10A92523D040}" srcOrd="0" destOrd="0" presId="urn:microsoft.com/office/officeart/2005/8/layout/bProcess3"/>
    <dgm:cxn modelId="{19FC67E3-BE48-4E71-9180-CEBCCFA24BE3}" type="presOf" srcId="{06324AD9-B575-48B2-A6F5-577C9A025EC9}" destId="{1DB4D3F6-7672-43DC-BD44-4857A29E7603}" srcOrd="0" destOrd="0" presId="urn:microsoft.com/office/officeart/2005/8/layout/bProcess3"/>
    <dgm:cxn modelId="{D202A1E3-04DD-4E76-A3E0-A51CBB5501F6}" srcId="{CC3AE68B-0858-45EE-B56E-2AD2AD5AAEB0}" destId="{AD448027-BF7A-4FE7-8522-D72459F75ACD}" srcOrd="6" destOrd="0" parTransId="{11CC547F-192B-4917-94BD-6633974A09F4}" sibTransId="{B2D538FA-636E-4A0C-BA1A-0CDD25017636}"/>
    <dgm:cxn modelId="{172D7DE4-E335-4854-92B4-6852F13131E8}" type="presOf" srcId="{7DB1138C-3CC9-4EEE-9BF1-82952FD81A37}" destId="{C45522E0-95F2-48E8-934F-174C1C8C32CA}" srcOrd="1" destOrd="0" presId="urn:microsoft.com/office/officeart/2005/8/layout/bProcess3"/>
    <dgm:cxn modelId="{90800AE5-3EAC-4132-852A-7E23FB994E73}" type="presOf" srcId="{CEE5A271-C0CB-4333-9AB2-68D4D16223AE}" destId="{D4BBA7FF-3DB3-49B0-9199-4ACCE526774B}" srcOrd="0" destOrd="0" presId="urn:microsoft.com/office/officeart/2005/8/layout/bProcess3"/>
    <dgm:cxn modelId="{32CFACE9-655E-472A-97EF-F36249912664}" srcId="{CC3AE68B-0858-45EE-B56E-2AD2AD5AAEB0}" destId="{A2E0B026-1B11-41F9-AB0A-31D4AD2D7F32}" srcOrd="5" destOrd="0" parTransId="{4428708D-39D6-4A62-AFF5-D186949C89F7}" sibTransId="{755EBF48-3133-4B08-8C6F-4B55B9831A5F}"/>
    <dgm:cxn modelId="{9684BDEF-A388-4FFB-A013-0C1F53633E22}" type="presOf" srcId="{7DB1138C-3CC9-4EEE-9BF1-82952FD81A37}" destId="{D0594008-C023-4179-AA62-3C1DE8257863}" srcOrd="0" destOrd="0" presId="urn:microsoft.com/office/officeart/2005/8/layout/bProcess3"/>
    <dgm:cxn modelId="{1CEFD6F1-31A0-46B3-83C0-C134F669452F}" type="presOf" srcId="{755EBF48-3133-4B08-8C6F-4B55B9831A5F}" destId="{8B7BD978-2BFB-4FD7-99F7-B8C3793436C4}" srcOrd="1" destOrd="0" presId="urn:microsoft.com/office/officeart/2005/8/layout/bProcess3"/>
    <dgm:cxn modelId="{862100F9-BEDB-4930-80B8-222867203A38}" srcId="{CC3AE68B-0858-45EE-B56E-2AD2AD5AAEB0}" destId="{06324AD9-B575-48B2-A6F5-577C9A025EC9}" srcOrd="0" destOrd="0" parTransId="{9CB12053-5F10-4165-B4E7-4DBE1CDC4ADB}" sibTransId="{EAF12FC5-8183-4BAF-9AFE-8BF721BF9704}"/>
    <dgm:cxn modelId="{2AE21BC1-542A-4895-8F82-B2766790FF06}" type="presParOf" srcId="{F0B19CF3-30EE-4A0E-8526-2E038165B980}" destId="{1DB4D3F6-7672-43DC-BD44-4857A29E7603}" srcOrd="0" destOrd="0" presId="urn:microsoft.com/office/officeart/2005/8/layout/bProcess3"/>
    <dgm:cxn modelId="{170ECBF3-6560-4B5A-8E2D-D4915ED581BC}" type="presParOf" srcId="{F0B19CF3-30EE-4A0E-8526-2E038165B980}" destId="{081B9001-AC8E-4B5A-8D76-49C2D6E3D9BE}" srcOrd="1" destOrd="0" presId="urn:microsoft.com/office/officeart/2005/8/layout/bProcess3"/>
    <dgm:cxn modelId="{8E8ACF48-618A-440B-AF40-BDA8F866ADCE}" type="presParOf" srcId="{081B9001-AC8E-4B5A-8D76-49C2D6E3D9BE}" destId="{B100781F-A084-444E-BE2A-E6C866252AE0}" srcOrd="0" destOrd="0" presId="urn:microsoft.com/office/officeart/2005/8/layout/bProcess3"/>
    <dgm:cxn modelId="{DD1219CA-12E7-4644-BEC5-E059CDB060D8}" type="presParOf" srcId="{F0B19CF3-30EE-4A0E-8526-2E038165B980}" destId="{D4BBA7FF-3DB3-49B0-9199-4ACCE526774B}" srcOrd="2" destOrd="0" presId="urn:microsoft.com/office/officeart/2005/8/layout/bProcess3"/>
    <dgm:cxn modelId="{D162485F-2552-49E7-938C-E04CECEA9151}" type="presParOf" srcId="{F0B19CF3-30EE-4A0E-8526-2E038165B980}" destId="{D0594008-C023-4179-AA62-3C1DE8257863}" srcOrd="3" destOrd="0" presId="urn:microsoft.com/office/officeart/2005/8/layout/bProcess3"/>
    <dgm:cxn modelId="{3288A135-E7C4-479F-8C7D-713074B1B956}" type="presParOf" srcId="{D0594008-C023-4179-AA62-3C1DE8257863}" destId="{C45522E0-95F2-48E8-934F-174C1C8C32CA}" srcOrd="0" destOrd="0" presId="urn:microsoft.com/office/officeart/2005/8/layout/bProcess3"/>
    <dgm:cxn modelId="{CEE6FE31-65F3-480D-918B-E9B84E26C0BB}" type="presParOf" srcId="{F0B19CF3-30EE-4A0E-8526-2E038165B980}" destId="{563AC52B-A99B-4D5E-8955-C2822A811C25}" srcOrd="4" destOrd="0" presId="urn:microsoft.com/office/officeart/2005/8/layout/bProcess3"/>
    <dgm:cxn modelId="{FCBA389E-3C51-4F03-AAA2-5096A5762225}" type="presParOf" srcId="{F0B19CF3-30EE-4A0E-8526-2E038165B980}" destId="{B5129669-EEA2-4D91-B2CF-9B2F595E7763}" srcOrd="5" destOrd="0" presId="urn:microsoft.com/office/officeart/2005/8/layout/bProcess3"/>
    <dgm:cxn modelId="{315F4950-8057-41FA-A5E7-53E3202C0116}" type="presParOf" srcId="{B5129669-EEA2-4D91-B2CF-9B2F595E7763}" destId="{1FB4C08D-F1A7-4434-8DF3-DEF59418C412}" srcOrd="0" destOrd="0" presId="urn:microsoft.com/office/officeart/2005/8/layout/bProcess3"/>
    <dgm:cxn modelId="{E0EB84EC-2851-47AE-81FB-947F5B3DF550}" type="presParOf" srcId="{F0B19CF3-30EE-4A0E-8526-2E038165B980}" destId="{AF222E3C-37C8-4772-906E-10A92523D040}" srcOrd="6" destOrd="0" presId="urn:microsoft.com/office/officeart/2005/8/layout/bProcess3"/>
    <dgm:cxn modelId="{A11EBFAB-622C-4F93-8AB8-1527C4D814AD}" type="presParOf" srcId="{F0B19CF3-30EE-4A0E-8526-2E038165B980}" destId="{E671D44B-FD46-4E61-BF5B-0518806F7CCD}" srcOrd="7" destOrd="0" presId="urn:microsoft.com/office/officeart/2005/8/layout/bProcess3"/>
    <dgm:cxn modelId="{65B461B6-0800-4DC2-8D76-7CA4AC988444}" type="presParOf" srcId="{E671D44B-FD46-4E61-BF5B-0518806F7CCD}" destId="{AD219FF0-8380-413D-97C0-7B2680CA5EE9}" srcOrd="0" destOrd="0" presId="urn:microsoft.com/office/officeart/2005/8/layout/bProcess3"/>
    <dgm:cxn modelId="{DC849C33-88B3-48F7-880F-BDC3D592CB53}" type="presParOf" srcId="{F0B19CF3-30EE-4A0E-8526-2E038165B980}" destId="{93940D09-194A-4620-A604-07F1741D41B9}" srcOrd="8" destOrd="0" presId="urn:microsoft.com/office/officeart/2005/8/layout/bProcess3"/>
    <dgm:cxn modelId="{95FA23D8-BCD9-4A3D-B38B-F424CAE581BC}" type="presParOf" srcId="{F0B19CF3-30EE-4A0E-8526-2E038165B980}" destId="{95FE01A1-A008-4FB4-93DA-8A770F5DB8D0}" srcOrd="9" destOrd="0" presId="urn:microsoft.com/office/officeart/2005/8/layout/bProcess3"/>
    <dgm:cxn modelId="{37498F23-D104-4895-BA5A-3CD6E3AEAD5C}" type="presParOf" srcId="{95FE01A1-A008-4FB4-93DA-8A770F5DB8D0}" destId="{7866D022-3153-439B-931C-C5F31AF7CAB9}" srcOrd="0" destOrd="0" presId="urn:microsoft.com/office/officeart/2005/8/layout/bProcess3"/>
    <dgm:cxn modelId="{B7BC6929-C88D-436D-BD6D-52815937D9F6}" type="presParOf" srcId="{F0B19CF3-30EE-4A0E-8526-2E038165B980}" destId="{9177D17C-D292-46B8-B067-D536222404AC}" srcOrd="10" destOrd="0" presId="urn:microsoft.com/office/officeart/2005/8/layout/bProcess3"/>
    <dgm:cxn modelId="{5EF1FD68-003B-4A5A-BCA2-81C3C9AACF39}" type="presParOf" srcId="{F0B19CF3-30EE-4A0E-8526-2E038165B980}" destId="{99214D0B-440D-401B-AAA6-DC99B3552090}" srcOrd="11" destOrd="0" presId="urn:microsoft.com/office/officeart/2005/8/layout/bProcess3"/>
    <dgm:cxn modelId="{2AA96042-531F-429B-8CAD-0CB5405BB8B8}" type="presParOf" srcId="{99214D0B-440D-401B-AAA6-DC99B3552090}" destId="{8B7BD978-2BFB-4FD7-99F7-B8C3793436C4}" srcOrd="0" destOrd="0" presId="urn:microsoft.com/office/officeart/2005/8/layout/bProcess3"/>
    <dgm:cxn modelId="{AD639708-6556-4F09-A89D-89A7193DA03F}" type="presParOf" srcId="{F0B19CF3-30EE-4A0E-8526-2E038165B980}" destId="{669FFDDD-DC32-43E9-9FEF-9B2B205D252F}" srcOrd="12"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3AE68B-0858-45EE-B56E-2AD2AD5AAEB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i-FI"/>
        </a:p>
      </dgm:t>
    </dgm:pt>
    <dgm:pt modelId="{06324AD9-B575-48B2-A6F5-577C9A025EC9}">
      <dgm:prSet phldrT="[Teksti]" custT="1"/>
      <dgm:spPr/>
      <dgm:t>
        <a:bodyPr/>
        <a:lstStyle/>
        <a:p>
          <a:r>
            <a:rPr lang="fi-FI" sz="1200" dirty="0"/>
            <a:t>Varmista, että tiedonhallinta on kypsä laajojen tekoälymallien käyttöönottoon</a:t>
          </a:r>
        </a:p>
      </dgm:t>
    </dgm:pt>
    <dgm:pt modelId="{9CB12053-5F10-4165-B4E7-4DBE1CDC4ADB}" type="parTrans" cxnId="{862100F9-BEDB-4930-80B8-222867203A38}">
      <dgm:prSet/>
      <dgm:spPr/>
      <dgm:t>
        <a:bodyPr/>
        <a:lstStyle/>
        <a:p>
          <a:endParaRPr lang="fi-FI"/>
        </a:p>
      </dgm:t>
    </dgm:pt>
    <dgm:pt modelId="{EAF12FC5-8183-4BAF-9AFE-8BF721BF9704}" type="sibTrans" cxnId="{862100F9-BEDB-4930-80B8-222867203A38}">
      <dgm:prSet/>
      <dgm:spPr/>
      <dgm:t>
        <a:bodyPr/>
        <a:lstStyle/>
        <a:p>
          <a:endParaRPr lang="fi-FI"/>
        </a:p>
      </dgm:t>
    </dgm:pt>
    <dgm:pt modelId="{CEE5A271-C0CB-4333-9AB2-68D4D16223AE}">
      <dgm:prSet phldrT="[Teksti]" custT="1"/>
      <dgm:spPr/>
      <dgm:t>
        <a:bodyPr/>
        <a:lstStyle/>
        <a:p>
          <a:r>
            <a:rPr lang="fi-FI" sz="1200" dirty="0"/>
            <a:t>Varmista, että organisaatiolla on infrastruktuurin puolesta kyvykkyys käyttöönottoon  </a:t>
          </a:r>
        </a:p>
      </dgm:t>
    </dgm:pt>
    <dgm:pt modelId="{E97427AF-4310-42F5-826C-5A9CAAD12163}" type="parTrans" cxnId="{16578646-3BB5-49A9-A720-F07C1727993C}">
      <dgm:prSet/>
      <dgm:spPr/>
      <dgm:t>
        <a:bodyPr/>
        <a:lstStyle/>
        <a:p>
          <a:endParaRPr lang="fi-FI"/>
        </a:p>
      </dgm:t>
    </dgm:pt>
    <dgm:pt modelId="{7DB1138C-3CC9-4EEE-9BF1-82952FD81A37}" type="sibTrans" cxnId="{16578646-3BB5-49A9-A720-F07C1727993C}">
      <dgm:prSet/>
      <dgm:spPr/>
      <dgm:t>
        <a:bodyPr/>
        <a:lstStyle/>
        <a:p>
          <a:endParaRPr lang="fi-FI"/>
        </a:p>
      </dgm:t>
    </dgm:pt>
    <dgm:pt modelId="{4174CFC3-07CA-46CA-BBDA-BEBA84686979}">
      <dgm:prSet phldrT="[Teksti]" custT="1"/>
      <dgm:spPr/>
      <dgm:t>
        <a:bodyPr/>
        <a:lstStyle/>
        <a:p>
          <a:r>
            <a:rPr lang="fi-FI" sz="1200" dirty="0"/>
            <a:t>Ohjeista ja kouluta esimiehet tekoälyn käyttöönoton ohjaamiseen</a:t>
          </a:r>
        </a:p>
      </dgm:t>
    </dgm:pt>
    <dgm:pt modelId="{1BA82797-4B2C-4A37-9496-B6CB3FABB5FB}" type="parTrans" cxnId="{72EEE22F-E1C1-48FF-8C51-477D4DD92052}">
      <dgm:prSet/>
      <dgm:spPr/>
      <dgm:t>
        <a:bodyPr/>
        <a:lstStyle/>
        <a:p>
          <a:endParaRPr lang="fi-FI"/>
        </a:p>
      </dgm:t>
    </dgm:pt>
    <dgm:pt modelId="{BF4163DD-77BA-44D6-9ABC-D99EC4E298F3}" type="sibTrans" cxnId="{72EEE22F-E1C1-48FF-8C51-477D4DD92052}">
      <dgm:prSet/>
      <dgm:spPr/>
      <dgm:t>
        <a:bodyPr/>
        <a:lstStyle/>
        <a:p>
          <a:endParaRPr lang="fi-FI"/>
        </a:p>
      </dgm:t>
    </dgm:pt>
    <dgm:pt modelId="{74C8FF92-E34C-421B-8386-31F56A56E8F6}">
      <dgm:prSet phldrT="[Teksti]" custT="1"/>
      <dgm:spPr/>
      <dgm:t>
        <a:bodyPr/>
        <a:lstStyle/>
        <a:p>
          <a:r>
            <a:rPr lang="fi-FI" sz="1200" dirty="0"/>
            <a:t>Kouluta henkilöstösi</a:t>
          </a:r>
        </a:p>
      </dgm:t>
    </dgm:pt>
    <dgm:pt modelId="{08C60A2C-9872-4A05-8D01-FBE67ABC2B14}" type="parTrans" cxnId="{BF2BFE0E-5222-4930-B653-9D7DC134ABDF}">
      <dgm:prSet/>
      <dgm:spPr/>
      <dgm:t>
        <a:bodyPr/>
        <a:lstStyle/>
        <a:p>
          <a:endParaRPr lang="fi-FI"/>
        </a:p>
      </dgm:t>
    </dgm:pt>
    <dgm:pt modelId="{EBE46440-D807-4EEA-AA63-97B38EB8F99E}" type="sibTrans" cxnId="{BF2BFE0E-5222-4930-B653-9D7DC134ABDF}">
      <dgm:prSet/>
      <dgm:spPr/>
      <dgm:t>
        <a:bodyPr/>
        <a:lstStyle/>
        <a:p>
          <a:endParaRPr lang="fi-FI"/>
        </a:p>
      </dgm:t>
    </dgm:pt>
    <dgm:pt modelId="{DE725772-391B-406D-8721-AD2DE6701777}">
      <dgm:prSet phldrT="[Teksti]" custT="1"/>
      <dgm:spPr/>
      <dgm:t>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fi-FI" sz="1200" kern="1200" dirty="0">
              <a:latin typeface="Segoe UI"/>
              <a:ea typeface="+mn-ea"/>
              <a:cs typeface="+mn-cs"/>
            </a:rPr>
            <a:t>Laadi prosessit ja toimintaohjeet eri rooleille</a:t>
          </a:r>
        </a:p>
      </dgm:t>
    </dgm:pt>
    <dgm:pt modelId="{EAF5245F-60FE-4E23-9C96-790B2CBABB88}" type="parTrans" cxnId="{5FC3403F-1722-47A7-8512-7E6F82B97C20}">
      <dgm:prSet/>
      <dgm:spPr/>
      <dgm:t>
        <a:bodyPr/>
        <a:lstStyle/>
        <a:p>
          <a:endParaRPr lang="fi-FI"/>
        </a:p>
      </dgm:t>
    </dgm:pt>
    <dgm:pt modelId="{52DA4970-5F99-4A4B-9E6D-6A41C2D23491}" type="sibTrans" cxnId="{5FC3403F-1722-47A7-8512-7E6F82B97C20}">
      <dgm:prSet/>
      <dgm:spPr/>
      <dgm:t>
        <a:bodyPr/>
        <a:lstStyle/>
        <a:p>
          <a:endParaRPr lang="fi-FI"/>
        </a:p>
      </dgm:t>
    </dgm:pt>
    <dgm:pt modelId="{9C19E69F-D149-4173-B12C-01158855DA1F}">
      <dgm:prSet phldrT="[Teksti]" custT="1"/>
      <dgm:spPr/>
      <dgm:t>
        <a:bodyPr spcFirstLastPara="0" vert="horz" wrap="square" lIns="120904" tIns="120904" rIns="120904" bIns="120904" numCol="1" spcCol="1270" anchor="ctr" anchorCtr="0"/>
        <a:lstStyle/>
        <a:p>
          <a:pPr>
            <a:buNone/>
          </a:pPr>
          <a:r>
            <a:rPr lang="fi-FI" sz="1200" dirty="0">
              <a:latin typeface="Segoe UI"/>
              <a:ea typeface="+mn-ea"/>
              <a:cs typeface="+mn-cs"/>
            </a:rPr>
            <a:t>Varmista päätöksenteon lainmukaisuus</a:t>
          </a:r>
          <a:endParaRPr lang="fi-FI" sz="1200" dirty="0"/>
        </a:p>
      </dgm:t>
    </dgm:pt>
    <dgm:pt modelId="{A8366E8A-8F0E-4AA7-9007-97BB2A2283AA}" type="parTrans" cxnId="{9EA83E97-BB89-456C-8BA2-AFFDBC7595C2}">
      <dgm:prSet/>
      <dgm:spPr/>
      <dgm:t>
        <a:bodyPr/>
        <a:lstStyle/>
        <a:p>
          <a:endParaRPr lang="fi-FI"/>
        </a:p>
      </dgm:t>
    </dgm:pt>
    <dgm:pt modelId="{EB1465A2-2A17-42F4-825C-66E037419946}" type="sibTrans" cxnId="{9EA83E97-BB89-456C-8BA2-AFFDBC7595C2}">
      <dgm:prSet/>
      <dgm:spPr/>
      <dgm:t>
        <a:bodyPr/>
        <a:lstStyle/>
        <a:p>
          <a:endParaRPr lang="fi-FI"/>
        </a:p>
      </dgm:t>
    </dgm:pt>
    <dgm:pt modelId="{9129C292-617C-4FAB-B8F4-47D97F9D4D25}" type="pres">
      <dgm:prSet presAssocID="{CC3AE68B-0858-45EE-B56E-2AD2AD5AAEB0}" presName="Name0" presStyleCnt="0">
        <dgm:presLayoutVars>
          <dgm:dir/>
          <dgm:resizeHandles val="exact"/>
        </dgm:presLayoutVars>
      </dgm:prSet>
      <dgm:spPr/>
    </dgm:pt>
    <dgm:pt modelId="{29734830-E8C7-4645-8194-2B75690E9ED7}" type="pres">
      <dgm:prSet presAssocID="{9C19E69F-D149-4173-B12C-01158855DA1F}" presName="node" presStyleLbl="node1" presStyleIdx="0" presStyleCnt="6">
        <dgm:presLayoutVars>
          <dgm:bulletEnabled val="1"/>
        </dgm:presLayoutVars>
      </dgm:prSet>
      <dgm:spPr/>
    </dgm:pt>
    <dgm:pt modelId="{00CB6667-2B50-41A9-8A86-295B9987A1FE}" type="pres">
      <dgm:prSet presAssocID="{EB1465A2-2A17-42F4-825C-66E037419946}" presName="sibTrans" presStyleLbl="sibTrans1D1" presStyleIdx="0" presStyleCnt="5"/>
      <dgm:spPr/>
    </dgm:pt>
    <dgm:pt modelId="{03CFC370-B58E-4D78-A850-66AC8D7FF8BE}" type="pres">
      <dgm:prSet presAssocID="{EB1465A2-2A17-42F4-825C-66E037419946}" presName="connectorText" presStyleLbl="sibTrans1D1" presStyleIdx="0" presStyleCnt="5"/>
      <dgm:spPr/>
    </dgm:pt>
    <dgm:pt modelId="{5F8364E2-C88B-4FB5-A3B7-F78D5EFA1636}" type="pres">
      <dgm:prSet presAssocID="{06324AD9-B575-48B2-A6F5-577C9A025EC9}" presName="node" presStyleLbl="node1" presStyleIdx="1" presStyleCnt="6">
        <dgm:presLayoutVars>
          <dgm:bulletEnabled val="1"/>
        </dgm:presLayoutVars>
      </dgm:prSet>
      <dgm:spPr/>
    </dgm:pt>
    <dgm:pt modelId="{4A7C3A51-4115-49FC-94D7-D57D6F3B7075}" type="pres">
      <dgm:prSet presAssocID="{EAF12FC5-8183-4BAF-9AFE-8BF721BF9704}" presName="sibTrans" presStyleLbl="sibTrans1D1" presStyleIdx="1" presStyleCnt="5"/>
      <dgm:spPr/>
    </dgm:pt>
    <dgm:pt modelId="{2549CD85-DAE7-446B-8646-898296633E8D}" type="pres">
      <dgm:prSet presAssocID="{EAF12FC5-8183-4BAF-9AFE-8BF721BF9704}" presName="connectorText" presStyleLbl="sibTrans1D1" presStyleIdx="1" presStyleCnt="5"/>
      <dgm:spPr/>
    </dgm:pt>
    <dgm:pt modelId="{A534BA4E-D9EF-48AB-B415-1D2A0722BD9C}" type="pres">
      <dgm:prSet presAssocID="{CEE5A271-C0CB-4333-9AB2-68D4D16223AE}" presName="node" presStyleLbl="node1" presStyleIdx="2" presStyleCnt="6">
        <dgm:presLayoutVars>
          <dgm:bulletEnabled val="1"/>
        </dgm:presLayoutVars>
      </dgm:prSet>
      <dgm:spPr/>
    </dgm:pt>
    <dgm:pt modelId="{EAD3B37A-7553-4C78-8383-BD2762CCA23A}" type="pres">
      <dgm:prSet presAssocID="{7DB1138C-3CC9-4EEE-9BF1-82952FD81A37}" presName="sibTrans" presStyleLbl="sibTrans1D1" presStyleIdx="2" presStyleCnt="5"/>
      <dgm:spPr/>
    </dgm:pt>
    <dgm:pt modelId="{7289DE3D-39EC-4101-95E4-514DC0133056}" type="pres">
      <dgm:prSet presAssocID="{7DB1138C-3CC9-4EEE-9BF1-82952FD81A37}" presName="connectorText" presStyleLbl="sibTrans1D1" presStyleIdx="2" presStyleCnt="5"/>
      <dgm:spPr/>
    </dgm:pt>
    <dgm:pt modelId="{F52F70A2-D751-48D2-891E-6C362DD30647}" type="pres">
      <dgm:prSet presAssocID="{4174CFC3-07CA-46CA-BBDA-BEBA84686979}" presName="node" presStyleLbl="node1" presStyleIdx="3" presStyleCnt="6">
        <dgm:presLayoutVars>
          <dgm:bulletEnabled val="1"/>
        </dgm:presLayoutVars>
      </dgm:prSet>
      <dgm:spPr/>
    </dgm:pt>
    <dgm:pt modelId="{C54516AA-992C-4CB5-813D-B3F101DDDE95}" type="pres">
      <dgm:prSet presAssocID="{BF4163DD-77BA-44D6-9ABC-D99EC4E298F3}" presName="sibTrans" presStyleLbl="sibTrans1D1" presStyleIdx="3" presStyleCnt="5"/>
      <dgm:spPr/>
    </dgm:pt>
    <dgm:pt modelId="{149ABC82-2941-47A7-9BD8-063811D7F2C4}" type="pres">
      <dgm:prSet presAssocID="{BF4163DD-77BA-44D6-9ABC-D99EC4E298F3}" presName="connectorText" presStyleLbl="sibTrans1D1" presStyleIdx="3" presStyleCnt="5"/>
      <dgm:spPr/>
    </dgm:pt>
    <dgm:pt modelId="{46BDEDDA-7C7B-43F8-AD8F-4058111239E7}" type="pres">
      <dgm:prSet presAssocID="{74C8FF92-E34C-421B-8386-31F56A56E8F6}" presName="node" presStyleLbl="node1" presStyleIdx="4" presStyleCnt="6">
        <dgm:presLayoutVars>
          <dgm:bulletEnabled val="1"/>
        </dgm:presLayoutVars>
      </dgm:prSet>
      <dgm:spPr/>
    </dgm:pt>
    <dgm:pt modelId="{94E15036-EA74-4E12-BCA8-1D9CF3ED042D}" type="pres">
      <dgm:prSet presAssocID="{EBE46440-D807-4EEA-AA63-97B38EB8F99E}" presName="sibTrans" presStyleLbl="sibTrans1D1" presStyleIdx="4" presStyleCnt="5"/>
      <dgm:spPr/>
    </dgm:pt>
    <dgm:pt modelId="{EED54F4B-CFA0-4C24-B851-B740CEA502C4}" type="pres">
      <dgm:prSet presAssocID="{EBE46440-D807-4EEA-AA63-97B38EB8F99E}" presName="connectorText" presStyleLbl="sibTrans1D1" presStyleIdx="4" presStyleCnt="5"/>
      <dgm:spPr/>
    </dgm:pt>
    <dgm:pt modelId="{F6DFFA9F-D80F-4AC8-A4F7-4A0486D653A3}" type="pres">
      <dgm:prSet presAssocID="{DE725772-391B-406D-8721-AD2DE6701777}" presName="node" presStyleLbl="node1" presStyleIdx="5" presStyleCnt="6">
        <dgm:presLayoutVars>
          <dgm:bulletEnabled val="1"/>
        </dgm:presLayoutVars>
      </dgm:prSet>
      <dgm:spPr>
        <a:xfrm>
          <a:off x="4761011" y="2218345"/>
          <a:ext cx="2669976" cy="1601985"/>
        </a:xfrm>
        <a:prstGeom prst="rect">
          <a:avLst/>
        </a:prstGeom>
      </dgm:spPr>
    </dgm:pt>
  </dgm:ptLst>
  <dgm:cxnLst>
    <dgm:cxn modelId="{AC2C1F0D-1A27-4252-9880-2A3D403B967C}" type="presOf" srcId="{EAF12FC5-8183-4BAF-9AFE-8BF721BF9704}" destId="{4A7C3A51-4115-49FC-94D7-D57D6F3B7075}" srcOrd="0" destOrd="0" presId="urn:microsoft.com/office/officeart/2005/8/layout/bProcess3"/>
    <dgm:cxn modelId="{BF2BFE0E-5222-4930-B653-9D7DC134ABDF}" srcId="{CC3AE68B-0858-45EE-B56E-2AD2AD5AAEB0}" destId="{74C8FF92-E34C-421B-8386-31F56A56E8F6}" srcOrd="4" destOrd="0" parTransId="{08C60A2C-9872-4A05-8D01-FBE67ABC2B14}" sibTransId="{EBE46440-D807-4EEA-AA63-97B38EB8F99E}"/>
    <dgm:cxn modelId="{0834CE29-10AF-4FE6-B4B6-09207B2819A7}" type="presOf" srcId="{BF4163DD-77BA-44D6-9ABC-D99EC4E298F3}" destId="{C54516AA-992C-4CB5-813D-B3F101DDDE95}" srcOrd="0" destOrd="0" presId="urn:microsoft.com/office/officeart/2005/8/layout/bProcess3"/>
    <dgm:cxn modelId="{72EEE22F-E1C1-48FF-8C51-477D4DD92052}" srcId="{CC3AE68B-0858-45EE-B56E-2AD2AD5AAEB0}" destId="{4174CFC3-07CA-46CA-BBDA-BEBA84686979}" srcOrd="3" destOrd="0" parTransId="{1BA82797-4B2C-4A37-9496-B6CB3FABB5FB}" sibTransId="{BF4163DD-77BA-44D6-9ABC-D99EC4E298F3}"/>
    <dgm:cxn modelId="{5FC3403F-1722-47A7-8512-7E6F82B97C20}" srcId="{CC3AE68B-0858-45EE-B56E-2AD2AD5AAEB0}" destId="{DE725772-391B-406D-8721-AD2DE6701777}" srcOrd="5" destOrd="0" parTransId="{EAF5245F-60FE-4E23-9C96-790B2CBABB88}" sibTransId="{52DA4970-5F99-4A4B-9E6D-6A41C2D23491}"/>
    <dgm:cxn modelId="{A5CB9D61-8471-4570-AACB-C5502AFC3AD4}" type="presOf" srcId="{EAF12FC5-8183-4BAF-9AFE-8BF721BF9704}" destId="{2549CD85-DAE7-446B-8646-898296633E8D}" srcOrd="1" destOrd="0" presId="urn:microsoft.com/office/officeart/2005/8/layout/bProcess3"/>
    <dgm:cxn modelId="{30CABF61-CE5A-4988-85A0-5407DC0D0D0B}" type="presOf" srcId="{74C8FF92-E34C-421B-8386-31F56A56E8F6}" destId="{46BDEDDA-7C7B-43F8-AD8F-4058111239E7}" srcOrd="0" destOrd="0" presId="urn:microsoft.com/office/officeart/2005/8/layout/bProcess3"/>
    <dgm:cxn modelId="{84DD6A62-BCC2-4886-A43A-761CECA19D9B}" type="presOf" srcId="{9C19E69F-D149-4173-B12C-01158855DA1F}" destId="{29734830-E8C7-4645-8194-2B75690E9ED7}" srcOrd="0" destOrd="0" presId="urn:microsoft.com/office/officeart/2005/8/layout/bProcess3"/>
    <dgm:cxn modelId="{54977B45-4C41-45F8-A350-C244FA6CAC83}" type="presOf" srcId="{4174CFC3-07CA-46CA-BBDA-BEBA84686979}" destId="{F52F70A2-D751-48D2-891E-6C362DD30647}" srcOrd="0" destOrd="0" presId="urn:microsoft.com/office/officeart/2005/8/layout/bProcess3"/>
    <dgm:cxn modelId="{16578646-3BB5-49A9-A720-F07C1727993C}" srcId="{CC3AE68B-0858-45EE-B56E-2AD2AD5AAEB0}" destId="{CEE5A271-C0CB-4333-9AB2-68D4D16223AE}" srcOrd="2" destOrd="0" parTransId="{E97427AF-4310-42F5-826C-5A9CAAD12163}" sibTransId="{7DB1138C-3CC9-4EEE-9BF1-82952FD81A37}"/>
    <dgm:cxn modelId="{7305C874-F311-4BD8-BD91-4944BE463911}" type="presOf" srcId="{7DB1138C-3CC9-4EEE-9BF1-82952FD81A37}" destId="{EAD3B37A-7553-4C78-8383-BD2762CCA23A}" srcOrd="0" destOrd="0" presId="urn:microsoft.com/office/officeart/2005/8/layout/bProcess3"/>
    <dgm:cxn modelId="{21A5C294-A280-4770-9AE5-510BEF73A8EF}" type="presOf" srcId="{EBE46440-D807-4EEA-AA63-97B38EB8F99E}" destId="{94E15036-EA74-4E12-BCA8-1D9CF3ED042D}" srcOrd="0" destOrd="0" presId="urn:microsoft.com/office/officeart/2005/8/layout/bProcess3"/>
    <dgm:cxn modelId="{653A8795-35A5-41A4-B8A3-328CFC4189F6}" type="presOf" srcId="{CEE5A271-C0CB-4333-9AB2-68D4D16223AE}" destId="{A534BA4E-D9EF-48AB-B415-1D2A0722BD9C}" srcOrd="0" destOrd="0" presId="urn:microsoft.com/office/officeart/2005/8/layout/bProcess3"/>
    <dgm:cxn modelId="{9EA83E97-BB89-456C-8BA2-AFFDBC7595C2}" srcId="{CC3AE68B-0858-45EE-B56E-2AD2AD5AAEB0}" destId="{9C19E69F-D149-4173-B12C-01158855DA1F}" srcOrd="0" destOrd="0" parTransId="{A8366E8A-8F0E-4AA7-9007-97BB2A2283AA}" sibTransId="{EB1465A2-2A17-42F4-825C-66E037419946}"/>
    <dgm:cxn modelId="{91C6A79B-7BAF-47A5-A6F9-D0C9D4AEF1FC}" type="presOf" srcId="{CC3AE68B-0858-45EE-B56E-2AD2AD5AAEB0}" destId="{9129C292-617C-4FAB-B8F4-47D97F9D4D25}" srcOrd="0" destOrd="0" presId="urn:microsoft.com/office/officeart/2005/8/layout/bProcess3"/>
    <dgm:cxn modelId="{EDA1C59F-264B-4669-A6DF-5C79E6D8CCC0}" type="presOf" srcId="{EB1465A2-2A17-42F4-825C-66E037419946}" destId="{00CB6667-2B50-41A9-8A86-295B9987A1FE}" srcOrd="0" destOrd="0" presId="urn:microsoft.com/office/officeart/2005/8/layout/bProcess3"/>
    <dgm:cxn modelId="{195475A0-E94A-4616-B548-F8DFE6A9D25B}" type="presOf" srcId="{DE725772-391B-406D-8721-AD2DE6701777}" destId="{F6DFFA9F-D80F-4AC8-A4F7-4A0486D653A3}" srcOrd="0" destOrd="0" presId="urn:microsoft.com/office/officeart/2005/8/layout/bProcess3"/>
    <dgm:cxn modelId="{8252FDA2-B1C1-4F21-8A35-4A904C1EE997}" type="presOf" srcId="{06324AD9-B575-48B2-A6F5-577C9A025EC9}" destId="{5F8364E2-C88B-4FB5-A3B7-F78D5EFA1636}" srcOrd="0" destOrd="0" presId="urn:microsoft.com/office/officeart/2005/8/layout/bProcess3"/>
    <dgm:cxn modelId="{BCE2B1B8-3CB6-4D93-A84B-1B6CD28DB850}" type="presOf" srcId="{BF4163DD-77BA-44D6-9ABC-D99EC4E298F3}" destId="{149ABC82-2941-47A7-9BD8-063811D7F2C4}" srcOrd="1" destOrd="0" presId="urn:microsoft.com/office/officeart/2005/8/layout/bProcess3"/>
    <dgm:cxn modelId="{4A4BBFD0-F356-41F6-B14B-A007DDA79A54}" type="presOf" srcId="{EB1465A2-2A17-42F4-825C-66E037419946}" destId="{03CFC370-B58E-4D78-A850-66AC8D7FF8BE}" srcOrd="1" destOrd="0" presId="urn:microsoft.com/office/officeart/2005/8/layout/bProcess3"/>
    <dgm:cxn modelId="{4C9312D9-D32A-4EE0-BD06-5FF2A6CEB9A3}" type="presOf" srcId="{EBE46440-D807-4EEA-AA63-97B38EB8F99E}" destId="{EED54F4B-CFA0-4C24-B851-B740CEA502C4}" srcOrd="1" destOrd="0" presId="urn:microsoft.com/office/officeart/2005/8/layout/bProcess3"/>
    <dgm:cxn modelId="{862100F9-BEDB-4930-80B8-222867203A38}" srcId="{CC3AE68B-0858-45EE-B56E-2AD2AD5AAEB0}" destId="{06324AD9-B575-48B2-A6F5-577C9A025EC9}" srcOrd="1" destOrd="0" parTransId="{9CB12053-5F10-4165-B4E7-4DBE1CDC4ADB}" sibTransId="{EAF12FC5-8183-4BAF-9AFE-8BF721BF9704}"/>
    <dgm:cxn modelId="{185346F9-74F7-4B85-9B90-DA234EFD944B}" type="presOf" srcId="{7DB1138C-3CC9-4EEE-9BF1-82952FD81A37}" destId="{7289DE3D-39EC-4101-95E4-514DC0133056}" srcOrd="1" destOrd="0" presId="urn:microsoft.com/office/officeart/2005/8/layout/bProcess3"/>
    <dgm:cxn modelId="{94A57491-0EA7-420E-B90B-25403B84D8BA}" type="presParOf" srcId="{9129C292-617C-4FAB-B8F4-47D97F9D4D25}" destId="{29734830-E8C7-4645-8194-2B75690E9ED7}" srcOrd="0" destOrd="0" presId="urn:microsoft.com/office/officeart/2005/8/layout/bProcess3"/>
    <dgm:cxn modelId="{64EA4D55-D91E-4800-8429-DDD914E70B54}" type="presParOf" srcId="{9129C292-617C-4FAB-B8F4-47D97F9D4D25}" destId="{00CB6667-2B50-41A9-8A86-295B9987A1FE}" srcOrd="1" destOrd="0" presId="urn:microsoft.com/office/officeart/2005/8/layout/bProcess3"/>
    <dgm:cxn modelId="{58A170EC-B97B-43E3-A513-A6744D1AF82B}" type="presParOf" srcId="{00CB6667-2B50-41A9-8A86-295B9987A1FE}" destId="{03CFC370-B58E-4D78-A850-66AC8D7FF8BE}" srcOrd="0" destOrd="0" presId="urn:microsoft.com/office/officeart/2005/8/layout/bProcess3"/>
    <dgm:cxn modelId="{865BF693-05AC-4E21-BEE0-B0E253EF8C1E}" type="presParOf" srcId="{9129C292-617C-4FAB-B8F4-47D97F9D4D25}" destId="{5F8364E2-C88B-4FB5-A3B7-F78D5EFA1636}" srcOrd="2" destOrd="0" presId="urn:microsoft.com/office/officeart/2005/8/layout/bProcess3"/>
    <dgm:cxn modelId="{B840190E-CD23-4936-A21C-78B1375C76A3}" type="presParOf" srcId="{9129C292-617C-4FAB-B8F4-47D97F9D4D25}" destId="{4A7C3A51-4115-49FC-94D7-D57D6F3B7075}" srcOrd="3" destOrd="0" presId="urn:microsoft.com/office/officeart/2005/8/layout/bProcess3"/>
    <dgm:cxn modelId="{BBE6E7A8-28E3-454D-93BF-241CABD54796}" type="presParOf" srcId="{4A7C3A51-4115-49FC-94D7-D57D6F3B7075}" destId="{2549CD85-DAE7-446B-8646-898296633E8D}" srcOrd="0" destOrd="0" presId="urn:microsoft.com/office/officeart/2005/8/layout/bProcess3"/>
    <dgm:cxn modelId="{583F2A4A-0549-474E-A940-34CC9EA6603C}" type="presParOf" srcId="{9129C292-617C-4FAB-B8F4-47D97F9D4D25}" destId="{A534BA4E-D9EF-48AB-B415-1D2A0722BD9C}" srcOrd="4" destOrd="0" presId="urn:microsoft.com/office/officeart/2005/8/layout/bProcess3"/>
    <dgm:cxn modelId="{AE3C2C9D-3E8E-421C-901B-FFD6529B38C0}" type="presParOf" srcId="{9129C292-617C-4FAB-B8F4-47D97F9D4D25}" destId="{EAD3B37A-7553-4C78-8383-BD2762CCA23A}" srcOrd="5" destOrd="0" presId="urn:microsoft.com/office/officeart/2005/8/layout/bProcess3"/>
    <dgm:cxn modelId="{B8B1194C-3714-489E-84AD-DC34FF3A904C}" type="presParOf" srcId="{EAD3B37A-7553-4C78-8383-BD2762CCA23A}" destId="{7289DE3D-39EC-4101-95E4-514DC0133056}" srcOrd="0" destOrd="0" presId="urn:microsoft.com/office/officeart/2005/8/layout/bProcess3"/>
    <dgm:cxn modelId="{794AD1F9-5419-40F0-8ADA-27A238CD42FA}" type="presParOf" srcId="{9129C292-617C-4FAB-B8F4-47D97F9D4D25}" destId="{F52F70A2-D751-48D2-891E-6C362DD30647}" srcOrd="6" destOrd="0" presId="urn:microsoft.com/office/officeart/2005/8/layout/bProcess3"/>
    <dgm:cxn modelId="{CD665CE6-6792-4BBD-ABA6-F32D283A0846}" type="presParOf" srcId="{9129C292-617C-4FAB-B8F4-47D97F9D4D25}" destId="{C54516AA-992C-4CB5-813D-B3F101DDDE95}" srcOrd="7" destOrd="0" presId="urn:microsoft.com/office/officeart/2005/8/layout/bProcess3"/>
    <dgm:cxn modelId="{AC6CC802-BB4C-4B08-95FF-9A35B5F611A5}" type="presParOf" srcId="{C54516AA-992C-4CB5-813D-B3F101DDDE95}" destId="{149ABC82-2941-47A7-9BD8-063811D7F2C4}" srcOrd="0" destOrd="0" presId="urn:microsoft.com/office/officeart/2005/8/layout/bProcess3"/>
    <dgm:cxn modelId="{D4E59D96-A5A9-4331-983D-C01813250C41}" type="presParOf" srcId="{9129C292-617C-4FAB-B8F4-47D97F9D4D25}" destId="{46BDEDDA-7C7B-43F8-AD8F-4058111239E7}" srcOrd="8" destOrd="0" presId="urn:microsoft.com/office/officeart/2005/8/layout/bProcess3"/>
    <dgm:cxn modelId="{7DA7FA67-E992-430E-B755-2A75EB48DA46}" type="presParOf" srcId="{9129C292-617C-4FAB-B8F4-47D97F9D4D25}" destId="{94E15036-EA74-4E12-BCA8-1D9CF3ED042D}" srcOrd="9" destOrd="0" presId="urn:microsoft.com/office/officeart/2005/8/layout/bProcess3"/>
    <dgm:cxn modelId="{3D66B6BE-A223-4D78-AE90-3D6187FE8ECA}" type="presParOf" srcId="{94E15036-EA74-4E12-BCA8-1D9CF3ED042D}" destId="{EED54F4B-CFA0-4C24-B851-B740CEA502C4}" srcOrd="0" destOrd="0" presId="urn:microsoft.com/office/officeart/2005/8/layout/bProcess3"/>
    <dgm:cxn modelId="{9C57BB42-B6B8-4AEC-8800-610F106507AF}" type="presParOf" srcId="{9129C292-617C-4FAB-B8F4-47D97F9D4D25}" destId="{F6DFFA9F-D80F-4AC8-A4F7-4A0486D653A3}" srcOrd="10" destOrd="0" presId="urn:microsoft.com/office/officeart/2005/8/layout/bProcess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C3AE68B-0858-45EE-B56E-2AD2AD5AAEB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i-FI"/>
        </a:p>
      </dgm:t>
    </dgm:pt>
    <dgm:pt modelId="{06324AD9-B575-48B2-A6F5-577C9A025EC9}">
      <dgm:prSet phldrT="[Teksti]" custT="1"/>
      <dgm:spPr>
        <a:solidFill>
          <a:schemeClr val="accent1">
            <a:lumMod val="40000"/>
            <a:lumOff val="60000"/>
          </a:schemeClr>
        </a:solidFill>
      </dgm:spPr>
      <dgm:t>
        <a:bodyPr/>
        <a:lstStyle/>
        <a:p>
          <a:r>
            <a:rPr lang="fi-FI" sz="1100" dirty="0">
              <a:solidFill>
                <a:schemeClr val="tx1"/>
              </a:solidFill>
              <a:latin typeface="Arial" panose="020B0604020202020204" pitchFamily="34" charset="0"/>
              <a:cs typeface="Arial" panose="020B0604020202020204" pitchFamily="34" charset="0"/>
            </a:rPr>
            <a:t>Voit hyödyntää standardeja itsearvioinnissa</a:t>
          </a:r>
        </a:p>
      </dgm:t>
    </dgm:pt>
    <dgm:pt modelId="{9CB12053-5F10-4165-B4E7-4DBE1CDC4ADB}" type="parTrans" cxnId="{862100F9-BEDB-4930-80B8-222867203A38}">
      <dgm:prSet/>
      <dgm:spPr/>
      <dgm:t>
        <a:bodyPr/>
        <a:lstStyle/>
        <a:p>
          <a:endParaRPr lang="fi-FI"/>
        </a:p>
      </dgm:t>
    </dgm:pt>
    <dgm:pt modelId="{EAF12FC5-8183-4BAF-9AFE-8BF721BF9704}" type="sibTrans" cxnId="{862100F9-BEDB-4930-80B8-222867203A38}">
      <dgm:prSet/>
      <dgm:spPr/>
      <dgm:t>
        <a:bodyPr/>
        <a:lstStyle/>
        <a:p>
          <a:endParaRPr lang="fi-FI"/>
        </a:p>
      </dgm:t>
    </dgm:pt>
    <dgm:pt modelId="{CEE5A271-C0CB-4333-9AB2-68D4D16223AE}">
      <dgm:prSet phldrT="[Teksti]" custT="1"/>
      <dgm:spPr>
        <a:solidFill>
          <a:schemeClr val="accent1">
            <a:lumMod val="40000"/>
            <a:lumOff val="60000"/>
          </a:schemeClr>
        </a:solidFill>
      </dgm:spPr>
      <dgm:t>
        <a:bodyPr/>
        <a:lstStyle/>
        <a:p>
          <a:r>
            <a:rPr lang="fi-FI" sz="1100" dirty="0">
              <a:solidFill>
                <a:schemeClr val="tx1"/>
              </a:solidFill>
              <a:latin typeface="Arial" panose="020B0604020202020204" pitchFamily="34" charset="0"/>
              <a:cs typeface="Arial" panose="020B0604020202020204" pitchFamily="34" charset="0"/>
            </a:rPr>
            <a:t>Voit käyttää johtamisjärjestelmää tekoälyn ja järjestelmien hallintaan</a:t>
          </a:r>
        </a:p>
      </dgm:t>
    </dgm:pt>
    <dgm:pt modelId="{E97427AF-4310-42F5-826C-5A9CAAD12163}" type="parTrans" cxnId="{16578646-3BB5-49A9-A720-F07C1727993C}">
      <dgm:prSet/>
      <dgm:spPr/>
      <dgm:t>
        <a:bodyPr/>
        <a:lstStyle/>
        <a:p>
          <a:endParaRPr lang="fi-FI"/>
        </a:p>
      </dgm:t>
    </dgm:pt>
    <dgm:pt modelId="{7DB1138C-3CC9-4EEE-9BF1-82952FD81A37}" type="sibTrans" cxnId="{16578646-3BB5-49A9-A720-F07C1727993C}">
      <dgm:prSet/>
      <dgm:spPr/>
      <dgm:t>
        <a:bodyPr/>
        <a:lstStyle/>
        <a:p>
          <a:endParaRPr lang="fi-FI"/>
        </a:p>
      </dgm:t>
    </dgm:pt>
    <dgm:pt modelId="{4174CFC3-07CA-46CA-BBDA-BEBA84686979}">
      <dgm:prSet phldrT="[Teksti]" custT="1"/>
      <dgm:spPr>
        <a:solidFill>
          <a:schemeClr val="accent1">
            <a:lumMod val="40000"/>
            <a:lumOff val="60000"/>
          </a:schemeClr>
        </a:solidFill>
      </dgm:spPr>
      <dgm:t>
        <a:bodyPr/>
        <a:lstStyle/>
        <a:p>
          <a:r>
            <a:rPr lang="fi-FI" sz="1100" dirty="0">
              <a:solidFill>
                <a:schemeClr val="tx1"/>
              </a:solidFill>
              <a:latin typeface="Arial" panose="020B0604020202020204" pitchFamily="34" charset="0"/>
              <a:cs typeface="Arial" panose="020B0604020202020204" pitchFamily="34" charset="0"/>
            </a:rPr>
            <a:t>Arvioi eri tasoisten tavoitteiden, kuten vastuullisuuden toteutumista ennalta asetettujen mittareiden avulla</a:t>
          </a:r>
        </a:p>
      </dgm:t>
    </dgm:pt>
    <dgm:pt modelId="{1BA82797-4B2C-4A37-9496-B6CB3FABB5FB}" type="parTrans" cxnId="{72EEE22F-E1C1-48FF-8C51-477D4DD92052}">
      <dgm:prSet/>
      <dgm:spPr/>
      <dgm:t>
        <a:bodyPr/>
        <a:lstStyle/>
        <a:p>
          <a:endParaRPr lang="fi-FI"/>
        </a:p>
      </dgm:t>
    </dgm:pt>
    <dgm:pt modelId="{BF4163DD-77BA-44D6-9ABC-D99EC4E298F3}" type="sibTrans" cxnId="{72EEE22F-E1C1-48FF-8C51-477D4DD92052}">
      <dgm:prSet/>
      <dgm:spPr/>
      <dgm:t>
        <a:bodyPr/>
        <a:lstStyle/>
        <a:p>
          <a:endParaRPr lang="fi-FI"/>
        </a:p>
      </dgm:t>
    </dgm:pt>
    <dgm:pt modelId="{74C8FF92-E34C-421B-8386-31F56A56E8F6}">
      <dgm:prSet phldrT="[Teksti]" custT="1"/>
      <dgm:spPr>
        <a:solidFill>
          <a:schemeClr val="accent1">
            <a:lumMod val="40000"/>
            <a:lumOff val="60000"/>
          </a:schemeClr>
        </a:solidFill>
      </dgm:spPr>
      <dgm:t>
        <a:bodyPr/>
        <a:lstStyle/>
        <a:p>
          <a:r>
            <a:rPr lang="fi-FI" sz="1100" dirty="0">
              <a:solidFill>
                <a:schemeClr val="tx1"/>
              </a:solidFill>
              <a:latin typeface="Arial" panose="020B0604020202020204" pitchFamily="34" charset="0"/>
              <a:cs typeface="Arial" panose="020B0604020202020204" pitchFamily="34" charset="0"/>
            </a:rPr>
            <a:t>Mieti, kuinka lisäätte tekoälyn tuotosten läpinäkyvyyttä ja luotettavuutta?</a:t>
          </a:r>
        </a:p>
      </dgm:t>
    </dgm:pt>
    <dgm:pt modelId="{08C60A2C-9872-4A05-8D01-FBE67ABC2B14}" type="parTrans" cxnId="{BF2BFE0E-5222-4930-B653-9D7DC134ABDF}">
      <dgm:prSet/>
      <dgm:spPr/>
      <dgm:t>
        <a:bodyPr/>
        <a:lstStyle/>
        <a:p>
          <a:endParaRPr lang="fi-FI"/>
        </a:p>
      </dgm:t>
    </dgm:pt>
    <dgm:pt modelId="{EBE46440-D807-4EEA-AA63-97B38EB8F99E}" type="sibTrans" cxnId="{BF2BFE0E-5222-4930-B653-9D7DC134ABDF}">
      <dgm:prSet/>
      <dgm:spPr/>
      <dgm:t>
        <a:bodyPr/>
        <a:lstStyle/>
        <a:p>
          <a:endParaRPr lang="fi-FI"/>
        </a:p>
      </dgm:t>
    </dgm:pt>
    <dgm:pt modelId="{DE725772-391B-406D-8721-AD2DE6701777}">
      <dgm:prSet phldrT="[Teksti]" custT="1"/>
      <dgm:spPr>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gm:spPr>
      <dgm:t>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Älä tee liian monimutkaisia tekoälyn käytön prosesseja. Yhdistele niitä.</a:t>
          </a:r>
        </a:p>
      </dgm:t>
    </dgm:pt>
    <dgm:pt modelId="{EAF5245F-60FE-4E23-9C96-790B2CBABB88}" type="parTrans" cxnId="{5FC3403F-1722-47A7-8512-7E6F82B97C20}">
      <dgm:prSet/>
      <dgm:spPr/>
      <dgm:t>
        <a:bodyPr/>
        <a:lstStyle/>
        <a:p>
          <a:endParaRPr lang="fi-FI"/>
        </a:p>
      </dgm:t>
    </dgm:pt>
    <dgm:pt modelId="{52DA4970-5F99-4A4B-9E6D-6A41C2D23491}" type="sibTrans" cxnId="{5FC3403F-1722-47A7-8512-7E6F82B97C20}">
      <dgm:prSet/>
      <dgm:spPr/>
      <dgm:t>
        <a:bodyPr/>
        <a:lstStyle/>
        <a:p>
          <a:endParaRPr lang="fi-FI"/>
        </a:p>
      </dgm:t>
    </dgm:pt>
    <dgm:pt modelId="{9C19E69F-D149-4173-B12C-01158855DA1F}">
      <dgm:prSet phldrT="[Teksti]" custT="1"/>
      <dgm:spPr>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gm:spPr>
      <dgm:t>
        <a:bodyPr spcFirstLastPara="0" vert="horz" wrap="square" lIns="120904" tIns="120904" rIns="120904" bIns="120904" numCol="1" spcCol="1270" anchor="ctr" anchorCtr="0"/>
        <a:lstStyle/>
        <a:p>
          <a:pPr>
            <a:buNone/>
          </a:pPr>
          <a:r>
            <a:rPr lang="fi-FI" sz="1100" dirty="0">
              <a:solidFill>
                <a:schemeClr val="tx1"/>
              </a:solidFill>
              <a:latin typeface="Arial" panose="020B0604020202020204" pitchFamily="34" charset="0"/>
              <a:ea typeface="+mn-ea"/>
              <a:cs typeface="Arial" panose="020B0604020202020204" pitchFamily="34" charset="0"/>
            </a:rPr>
            <a:t>Seuraa </a:t>
          </a:r>
          <a:r>
            <a:rPr lang="fi-FI" sz="1100" dirty="0">
              <a:solidFill>
                <a:srgbClr val="002060"/>
              </a:solidFill>
              <a:latin typeface="Arial" panose="020B0604020202020204" pitchFamily="34" charset="0"/>
              <a:ea typeface="+mn-ea"/>
              <a:cs typeface="Arial" panose="020B0604020202020204" pitchFamily="34" charset="0"/>
            </a:rPr>
            <a:t>Euroopan tekoälytoimiston </a:t>
          </a:r>
          <a:r>
            <a:rPr lang="fi-FI" sz="1100" dirty="0">
              <a:solidFill>
                <a:schemeClr val="tx1"/>
              </a:solidFill>
              <a:latin typeface="Arial" panose="020B0604020202020204" pitchFamily="34" charset="0"/>
              <a:ea typeface="+mn-ea"/>
              <a:cs typeface="Arial" panose="020B0604020202020204" pitchFamily="34" charset="0"/>
            </a:rPr>
            <a:t>ym. valvovien viranomaisten ohjeita</a:t>
          </a:r>
          <a:endParaRPr lang="fi-FI" sz="1100" dirty="0">
            <a:solidFill>
              <a:schemeClr val="tx1"/>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A8366E8A-8F0E-4AA7-9007-97BB2A2283AA}" type="parTrans" cxnId="{9EA83E97-BB89-456C-8BA2-AFFDBC7595C2}">
      <dgm:prSet/>
      <dgm:spPr/>
      <dgm:t>
        <a:bodyPr/>
        <a:lstStyle/>
        <a:p>
          <a:endParaRPr lang="fi-FI"/>
        </a:p>
      </dgm:t>
    </dgm:pt>
    <dgm:pt modelId="{EB1465A2-2A17-42F4-825C-66E037419946}" type="sibTrans" cxnId="{9EA83E97-BB89-456C-8BA2-AFFDBC7595C2}">
      <dgm:prSet/>
      <dgm:spPr/>
      <dgm:t>
        <a:bodyPr/>
        <a:lstStyle/>
        <a:p>
          <a:endParaRPr lang="fi-FI"/>
        </a:p>
      </dgm:t>
    </dgm:pt>
    <dgm:pt modelId="{00122362-6891-465A-932F-9D9E864050E8}">
      <dgm:prSet phldrT="[Teksti]" custT="1"/>
      <dgm:spPr>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gm:spPr>
      <dgm:t>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Mieti, miten hallinnoit tekoälyjärjestelmän elinkaarta?</a:t>
          </a:r>
        </a:p>
      </dgm:t>
    </dgm:pt>
    <dgm:pt modelId="{855973D6-E6CE-4F3C-9106-E009D633AFB2}" type="parTrans" cxnId="{23C99E95-78EA-45BE-BA82-8E2019DC361D}">
      <dgm:prSet/>
      <dgm:spPr/>
      <dgm:t>
        <a:bodyPr/>
        <a:lstStyle/>
        <a:p>
          <a:endParaRPr lang="fi-FI"/>
        </a:p>
      </dgm:t>
    </dgm:pt>
    <dgm:pt modelId="{956F830E-53DD-40B7-9839-F779D237C5A2}" type="sibTrans" cxnId="{23C99E95-78EA-45BE-BA82-8E2019DC361D}">
      <dgm:prSet/>
      <dgm:spPr/>
      <dgm:t>
        <a:bodyPr/>
        <a:lstStyle/>
        <a:p>
          <a:endParaRPr lang="fi-FI"/>
        </a:p>
      </dgm:t>
    </dgm:pt>
    <dgm:pt modelId="{D1AA577C-F322-4CFA-B422-F69898008A45}">
      <dgm:prSet phldrT="[Teksti]" custT="1"/>
      <dgm:spPr>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gm:spPr>
      <dgm:t>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Sisäinen tarkastaja: laadi tekoälyn käytön tarkastussuunnitelma</a:t>
          </a:r>
        </a:p>
      </dgm:t>
    </dgm:pt>
    <dgm:pt modelId="{35AC20C2-B468-4501-8229-ACCB909A5646}" type="parTrans" cxnId="{DF5C4144-C232-4C63-ADA0-3C90EF32CF79}">
      <dgm:prSet/>
      <dgm:spPr/>
      <dgm:t>
        <a:bodyPr/>
        <a:lstStyle/>
        <a:p>
          <a:endParaRPr lang="fi-FI"/>
        </a:p>
      </dgm:t>
    </dgm:pt>
    <dgm:pt modelId="{D7D41F90-621E-4EAB-8AA9-CB50757708B8}" type="sibTrans" cxnId="{DF5C4144-C232-4C63-ADA0-3C90EF32CF79}">
      <dgm:prSet/>
      <dgm:spPr/>
      <dgm:t>
        <a:bodyPr/>
        <a:lstStyle/>
        <a:p>
          <a:endParaRPr lang="fi-FI"/>
        </a:p>
      </dgm:t>
    </dgm:pt>
    <dgm:pt modelId="{E9211CC1-7BFE-4E8F-9F01-9AAB630C83BD}">
      <dgm:prSet phldrT="[Teksti]" custT="1"/>
      <dgm:spPr>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gm:spPr>
      <dgm:t>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Mieti, miten voit poistaa tekoälyn käyttöön liittyviä pelkoja</a:t>
          </a:r>
        </a:p>
      </dgm:t>
    </dgm:pt>
    <dgm:pt modelId="{D84B2706-3D84-476D-8169-1CB607CB024B}" type="parTrans" cxnId="{D965B6D1-A950-489E-A7EE-A01F500E5D27}">
      <dgm:prSet/>
      <dgm:spPr/>
      <dgm:t>
        <a:bodyPr/>
        <a:lstStyle/>
        <a:p>
          <a:endParaRPr lang="fi-FI"/>
        </a:p>
      </dgm:t>
    </dgm:pt>
    <dgm:pt modelId="{2F45AC71-C27B-4424-BAD2-8B23B6D07733}" type="sibTrans" cxnId="{D965B6D1-A950-489E-A7EE-A01F500E5D27}">
      <dgm:prSet/>
      <dgm:spPr/>
      <dgm:t>
        <a:bodyPr/>
        <a:lstStyle/>
        <a:p>
          <a:endParaRPr lang="fi-FI"/>
        </a:p>
      </dgm:t>
    </dgm:pt>
    <dgm:pt modelId="{9129C292-617C-4FAB-B8F4-47D97F9D4D25}" type="pres">
      <dgm:prSet presAssocID="{CC3AE68B-0858-45EE-B56E-2AD2AD5AAEB0}" presName="Name0" presStyleCnt="0">
        <dgm:presLayoutVars>
          <dgm:dir/>
          <dgm:resizeHandles val="exact"/>
        </dgm:presLayoutVars>
      </dgm:prSet>
      <dgm:spPr/>
    </dgm:pt>
    <dgm:pt modelId="{29734830-E8C7-4645-8194-2B75690E9ED7}" type="pres">
      <dgm:prSet presAssocID="{9C19E69F-D149-4173-B12C-01158855DA1F}" presName="node" presStyleLbl="node1" presStyleIdx="0" presStyleCnt="9">
        <dgm:presLayoutVars>
          <dgm:bulletEnabled val="1"/>
        </dgm:presLayoutVars>
      </dgm:prSet>
      <dgm:spPr/>
    </dgm:pt>
    <dgm:pt modelId="{00CB6667-2B50-41A9-8A86-295B9987A1FE}" type="pres">
      <dgm:prSet presAssocID="{EB1465A2-2A17-42F4-825C-66E037419946}" presName="sibTrans" presStyleLbl="sibTrans1D1" presStyleIdx="0" presStyleCnt="8"/>
      <dgm:spPr/>
    </dgm:pt>
    <dgm:pt modelId="{03CFC370-B58E-4D78-A850-66AC8D7FF8BE}" type="pres">
      <dgm:prSet presAssocID="{EB1465A2-2A17-42F4-825C-66E037419946}" presName="connectorText" presStyleLbl="sibTrans1D1" presStyleIdx="0" presStyleCnt="8"/>
      <dgm:spPr/>
    </dgm:pt>
    <dgm:pt modelId="{5F8364E2-C88B-4FB5-A3B7-F78D5EFA1636}" type="pres">
      <dgm:prSet presAssocID="{06324AD9-B575-48B2-A6F5-577C9A025EC9}" presName="node" presStyleLbl="node1" presStyleIdx="1" presStyleCnt="9">
        <dgm:presLayoutVars>
          <dgm:bulletEnabled val="1"/>
        </dgm:presLayoutVars>
      </dgm:prSet>
      <dgm:spPr/>
    </dgm:pt>
    <dgm:pt modelId="{4A7C3A51-4115-49FC-94D7-D57D6F3B7075}" type="pres">
      <dgm:prSet presAssocID="{EAF12FC5-8183-4BAF-9AFE-8BF721BF9704}" presName="sibTrans" presStyleLbl="sibTrans1D1" presStyleIdx="1" presStyleCnt="8"/>
      <dgm:spPr/>
    </dgm:pt>
    <dgm:pt modelId="{2549CD85-DAE7-446B-8646-898296633E8D}" type="pres">
      <dgm:prSet presAssocID="{EAF12FC5-8183-4BAF-9AFE-8BF721BF9704}" presName="connectorText" presStyleLbl="sibTrans1D1" presStyleIdx="1" presStyleCnt="8"/>
      <dgm:spPr/>
    </dgm:pt>
    <dgm:pt modelId="{A534BA4E-D9EF-48AB-B415-1D2A0722BD9C}" type="pres">
      <dgm:prSet presAssocID="{CEE5A271-C0CB-4333-9AB2-68D4D16223AE}" presName="node" presStyleLbl="node1" presStyleIdx="2" presStyleCnt="9">
        <dgm:presLayoutVars>
          <dgm:bulletEnabled val="1"/>
        </dgm:presLayoutVars>
      </dgm:prSet>
      <dgm:spPr/>
    </dgm:pt>
    <dgm:pt modelId="{EAD3B37A-7553-4C78-8383-BD2762CCA23A}" type="pres">
      <dgm:prSet presAssocID="{7DB1138C-3CC9-4EEE-9BF1-82952FD81A37}" presName="sibTrans" presStyleLbl="sibTrans1D1" presStyleIdx="2" presStyleCnt="8"/>
      <dgm:spPr/>
    </dgm:pt>
    <dgm:pt modelId="{7289DE3D-39EC-4101-95E4-514DC0133056}" type="pres">
      <dgm:prSet presAssocID="{7DB1138C-3CC9-4EEE-9BF1-82952FD81A37}" presName="connectorText" presStyleLbl="sibTrans1D1" presStyleIdx="2" presStyleCnt="8"/>
      <dgm:spPr/>
    </dgm:pt>
    <dgm:pt modelId="{F52F70A2-D751-48D2-891E-6C362DD30647}" type="pres">
      <dgm:prSet presAssocID="{4174CFC3-07CA-46CA-BBDA-BEBA84686979}" presName="node" presStyleLbl="node1" presStyleIdx="3" presStyleCnt="9">
        <dgm:presLayoutVars>
          <dgm:bulletEnabled val="1"/>
        </dgm:presLayoutVars>
      </dgm:prSet>
      <dgm:spPr/>
    </dgm:pt>
    <dgm:pt modelId="{C54516AA-992C-4CB5-813D-B3F101DDDE95}" type="pres">
      <dgm:prSet presAssocID="{BF4163DD-77BA-44D6-9ABC-D99EC4E298F3}" presName="sibTrans" presStyleLbl="sibTrans1D1" presStyleIdx="3" presStyleCnt="8"/>
      <dgm:spPr/>
    </dgm:pt>
    <dgm:pt modelId="{149ABC82-2941-47A7-9BD8-063811D7F2C4}" type="pres">
      <dgm:prSet presAssocID="{BF4163DD-77BA-44D6-9ABC-D99EC4E298F3}" presName="connectorText" presStyleLbl="sibTrans1D1" presStyleIdx="3" presStyleCnt="8"/>
      <dgm:spPr/>
    </dgm:pt>
    <dgm:pt modelId="{46BDEDDA-7C7B-43F8-AD8F-4058111239E7}" type="pres">
      <dgm:prSet presAssocID="{74C8FF92-E34C-421B-8386-31F56A56E8F6}" presName="node" presStyleLbl="node1" presStyleIdx="4" presStyleCnt="9">
        <dgm:presLayoutVars>
          <dgm:bulletEnabled val="1"/>
        </dgm:presLayoutVars>
      </dgm:prSet>
      <dgm:spPr/>
    </dgm:pt>
    <dgm:pt modelId="{94E15036-EA74-4E12-BCA8-1D9CF3ED042D}" type="pres">
      <dgm:prSet presAssocID="{EBE46440-D807-4EEA-AA63-97B38EB8F99E}" presName="sibTrans" presStyleLbl="sibTrans1D1" presStyleIdx="4" presStyleCnt="8"/>
      <dgm:spPr/>
    </dgm:pt>
    <dgm:pt modelId="{EED54F4B-CFA0-4C24-B851-B740CEA502C4}" type="pres">
      <dgm:prSet presAssocID="{EBE46440-D807-4EEA-AA63-97B38EB8F99E}" presName="connectorText" presStyleLbl="sibTrans1D1" presStyleIdx="4" presStyleCnt="8"/>
      <dgm:spPr/>
    </dgm:pt>
    <dgm:pt modelId="{F6DFFA9F-D80F-4AC8-A4F7-4A0486D653A3}" type="pres">
      <dgm:prSet presAssocID="{DE725772-391B-406D-8721-AD2DE6701777}" presName="node" presStyleLbl="node1" presStyleIdx="5" presStyleCnt="9">
        <dgm:presLayoutVars>
          <dgm:bulletEnabled val="1"/>
        </dgm:presLayoutVars>
      </dgm:prSet>
      <dgm:spPr>
        <a:xfrm>
          <a:off x="4761011" y="2218345"/>
          <a:ext cx="2669976" cy="1601985"/>
        </a:xfrm>
        <a:prstGeom prst="rect">
          <a:avLst/>
        </a:prstGeom>
      </dgm:spPr>
    </dgm:pt>
    <dgm:pt modelId="{A46855CB-B7AA-4828-AA62-E72365572393}" type="pres">
      <dgm:prSet presAssocID="{52DA4970-5F99-4A4B-9E6D-6A41C2D23491}" presName="sibTrans" presStyleLbl="sibTrans1D1" presStyleIdx="5" presStyleCnt="8"/>
      <dgm:spPr/>
    </dgm:pt>
    <dgm:pt modelId="{F7A5598E-4589-4738-BCDB-884DADCAC4EA}" type="pres">
      <dgm:prSet presAssocID="{52DA4970-5F99-4A4B-9E6D-6A41C2D23491}" presName="connectorText" presStyleLbl="sibTrans1D1" presStyleIdx="5" presStyleCnt="8"/>
      <dgm:spPr/>
    </dgm:pt>
    <dgm:pt modelId="{747FC5F0-DB15-48FA-8B9C-2EC17B9BD5C1}" type="pres">
      <dgm:prSet presAssocID="{00122362-6891-465A-932F-9D9E864050E8}" presName="node" presStyleLbl="node1" presStyleIdx="6" presStyleCnt="9">
        <dgm:presLayoutVars>
          <dgm:bulletEnabled val="1"/>
        </dgm:presLayoutVars>
      </dgm:prSet>
      <dgm:spPr/>
    </dgm:pt>
    <dgm:pt modelId="{B65FF393-DE71-43FF-B1F6-108524D6DED6}" type="pres">
      <dgm:prSet presAssocID="{956F830E-53DD-40B7-9839-F779D237C5A2}" presName="sibTrans" presStyleLbl="sibTrans1D1" presStyleIdx="6" presStyleCnt="8"/>
      <dgm:spPr/>
    </dgm:pt>
    <dgm:pt modelId="{AD74438F-DC42-4496-9810-2690C2AD157E}" type="pres">
      <dgm:prSet presAssocID="{956F830E-53DD-40B7-9839-F779D237C5A2}" presName="connectorText" presStyleLbl="sibTrans1D1" presStyleIdx="6" presStyleCnt="8"/>
      <dgm:spPr/>
    </dgm:pt>
    <dgm:pt modelId="{63C19552-D057-47A2-8C84-1F61FF69F5CD}" type="pres">
      <dgm:prSet presAssocID="{D1AA577C-F322-4CFA-B422-F69898008A45}" presName="node" presStyleLbl="node1" presStyleIdx="7" presStyleCnt="9">
        <dgm:presLayoutVars>
          <dgm:bulletEnabled val="1"/>
        </dgm:presLayoutVars>
      </dgm:prSet>
      <dgm:spPr/>
    </dgm:pt>
    <dgm:pt modelId="{487A3838-D44B-4A30-BCFC-E2B47FF86DA9}" type="pres">
      <dgm:prSet presAssocID="{D7D41F90-621E-4EAB-8AA9-CB50757708B8}" presName="sibTrans" presStyleLbl="sibTrans1D1" presStyleIdx="7" presStyleCnt="8"/>
      <dgm:spPr/>
    </dgm:pt>
    <dgm:pt modelId="{F9FB3D21-3827-40CE-9CB1-142E22F5183D}" type="pres">
      <dgm:prSet presAssocID="{D7D41F90-621E-4EAB-8AA9-CB50757708B8}" presName="connectorText" presStyleLbl="sibTrans1D1" presStyleIdx="7" presStyleCnt="8"/>
      <dgm:spPr/>
    </dgm:pt>
    <dgm:pt modelId="{DA5802EA-1D6A-41DB-B933-E8049491CA32}" type="pres">
      <dgm:prSet presAssocID="{E9211CC1-7BFE-4E8F-9F01-9AAB630C83BD}" presName="node" presStyleLbl="node1" presStyleIdx="8" presStyleCnt="9">
        <dgm:presLayoutVars>
          <dgm:bulletEnabled val="1"/>
        </dgm:presLayoutVars>
      </dgm:prSet>
      <dgm:spPr/>
    </dgm:pt>
  </dgm:ptLst>
  <dgm:cxnLst>
    <dgm:cxn modelId="{AC2C1F0D-1A27-4252-9880-2A3D403B967C}" type="presOf" srcId="{EAF12FC5-8183-4BAF-9AFE-8BF721BF9704}" destId="{4A7C3A51-4115-49FC-94D7-D57D6F3B7075}" srcOrd="0" destOrd="0" presId="urn:microsoft.com/office/officeart/2005/8/layout/bProcess3"/>
    <dgm:cxn modelId="{BF2BFE0E-5222-4930-B653-9D7DC134ABDF}" srcId="{CC3AE68B-0858-45EE-B56E-2AD2AD5AAEB0}" destId="{74C8FF92-E34C-421B-8386-31F56A56E8F6}" srcOrd="4" destOrd="0" parTransId="{08C60A2C-9872-4A05-8D01-FBE67ABC2B14}" sibTransId="{EBE46440-D807-4EEA-AA63-97B38EB8F99E}"/>
    <dgm:cxn modelId="{0834CE29-10AF-4FE6-B4B6-09207B2819A7}" type="presOf" srcId="{BF4163DD-77BA-44D6-9ABC-D99EC4E298F3}" destId="{C54516AA-992C-4CB5-813D-B3F101DDDE95}" srcOrd="0" destOrd="0" presId="urn:microsoft.com/office/officeart/2005/8/layout/bProcess3"/>
    <dgm:cxn modelId="{72EEE22F-E1C1-48FF-8C51-477D4DD92052}" srcId="{CC3AE68B-0858-45EE-B56E-2AD2AD5AAEB0}" destId="{4174CFC3-07CA-46CA-BBDA-BEBA84686979}" srcOrd="3" destOrd="0" parTransId="{1BA82797-4B2C-4A37-9496-B6CB3FABB5FB}" sibTransId="{BF4163DD-77BA-44D6-9ABC-D99EC4E298F3}"/>
    <dgm:cxn modelId="{AFCC9733-5823-42F8-ACFE-EF1092693E7B}" type="presOf" srcId="{D7D41F90-621E-4EAB-8AA9-CB50757708B8}" destId="{487A3838-D44B-4A30-BCFC-E2B47FF86DA9}" srcOrd="0" destOrd="0" presId="urn:microsoft.com/office/officeart/2005/8/layout/bProcess3"/>
    <dgm:cxn modelId="{5FC3403F-1722-47A7-8512-7E6F82B97C20}" srcId="{CC3AE68B-0858-45EE-B56E-2AD2AD5AAEB0}" destId="{DE725772-391B-406D-8721-AD2DE6701777}" srcOrd="5" destOrd="0" parTransId="{EAF5245F-60FE-4E23-9C96-790B2CBABB88}" sibTransId="{52DA4970-5F99-4A4B-9E6D-6A41C2D23491}"/>
    <dgm:cxn modelId="{A5CB9D61-8471-4570-AACB-C5502AFC3AD4}" type="presOf" srcId="{EAF12FC5-8183-4BAF-9AFE-8BF721BF9704}" destId="{2549CD85-DAE7-446B-8646-898296633E8D}" srcOrd="1" destOrd="0" presId="urn:microsoft.com/office/officeart/2005/8/layout/bProcess3"/>
    <dgm:cxn modelId="{30CABF61-CE5A-4988-85A0-5407DC0D0D0B}" type="presOf" srcId="{74C8FF92-E34C-421B-8386-31F56A56E8F6}" destId="{46BDEDDA-7C7B-43F8-AD8F-4058111239E7}" srcOrd="0" destOrd="0" presId="urn:microsoft.com/office/officeart/2005/8/layout/bProcess3"/>
    <dgm:cxn modelId="{84DD6A62-BCC2-4886-A43A-761CECA19D9B}" type="presOf" srcId="{9C19E69F-D149-4173-B12C-01158855DA1F}" destId="{29734830-E8C7-4645-8194-2B75690E9ED7}" srcOrd="0" destOrd="0" presId="urn:microsoft.com/office/officeart/2005/8/layout/bProcess3"/>
    <dgm:cxn modelId="{DF5C4144-C232-4C63-ADA0-3C90EF32CF79}" srcId="{CC3AE68B-0858-45EE-B56E-2AD2AD5AAEB0}" destId="{D1AA577C-F322-4CFA-B422-F69898008A45}" srcOrd="7" destOrd="0" parTransId="{35AC20C2-B468-4501-8229-ACCB909A5646}" sibTransId="{D7D41F90-621E-4EAB-8AA9-CB50757708B8}"/>
    <dgm:cxn modelId="{5EE87944-E558-4443-A2FD-AE662587620D}" type="presOf" srcId="{D1AA577C-F322-4CFA-B422-F69898008A45}" destId="{63C19552-D057-47A2-8C84-1F61FF69F5CD}" srcOrd="0" destOrd="0" presId="urn:microsoft.com/office/officeart/2005/8/layout/bProcess3"/>
    <dgm:cxn modelId="{54977B45-4C41-45F8-A350-C244FA6CAC83}" type="presOf" srcId="{4174CFC3-07CA-46CA-BBDA-BEBA84686979}" destId="{F52F70A2-D751-48D2-891E-6C362DD30647}" srcOrd="0" destOrd="0" presId="urn:microsoft.com/office/officeart/2005/8/layout/bProcess3"/>
    <dgm:cxn modelId="{16578646-3BB5-49A9-A720-F07C1727993C}" srcId="{CC3AE68B-0858-45EE-B56E-2AD2AD5AAEB0}" destId="{CEE5A271-C0CB-4333-9AB2-68D4D16223AE}" srcOrd="2" destOrd="0" parTransId="{E97427AF-4310-42F5-826C-5A9CAAD12163}" sibTransId="{7DB1138C-3CC9-4EEE-9BF1-82952FD81A37}"/>
    <dgm:cxn modelId="{2E29E046-330C-46DB-A9D3-2685376F1328}" type="presOf" srcId="{52DA4970-5F99-4A4B-9E6D-6A41C2D23491}" destId="{F7A5598E-4589-4738-BCDB-884DADCAC4EA}" srcOrd="1" destOrd="0" presId="urn:microsoft.com/office/officeart/2005/8/layout/bProcess3"/>
    <dgm:cxn modelId="{7305C874-F311-4BD8-BD91-4944BE463911}" type="presOf" srcId="{7DB1138C-3CC9-4EEE-9BF1-82952FD81A37}" destId="{EAD3B37A-7553-4C78-8383-BD2762CCA23A}" srcOrd="0" destOrd="0" presId="urn:microsoft.com/office/officeart/2005/8/layout/bProcess3"/>
    <dgm:cxn modelId="{6A7E765A-12A1-496D-9C12-D6509BB4E049}" type="presOf" srcId="{956F830E-53DD-40B7-9839-F779D237C5A2}" destId="{B65FF393-DE71-43FF-B1F6-108524D6DED6}" srcOrd="0" destOrd="0" presId="urn:microsoft.com/office/officeart/2005/8/layout/bProcess3"/>
    <dgm:cxn modelId="{9672648D-4422-4C19-A23E-1E04E8F79CF2}" type="presOf" srcId="{E9211CC1-7BFE-4E8F-9F01-9AAB630C83BD}" destId="{DA5802EA-1D6A-41DB-B933-E8049491CA32}" srcOrd="0" destOrd="0" presId="urn:microsoft.com/office/officeart/2005/8/layout/bProcess3"/>
    <dgm:cxn modelId="{67BB6A92-1831-474E-8A61-AF858E07A6D2}" type="presOf" srcId="{956F830E-53DD-40B7-9839-F779D237C5A2}" destId="{AD74438F-DC42-4496-9810-2690C2AD157E}" srcOrd="1" destOrd="0" presId="urn:microsoft.com/office/officeart/2005/8/layout/bProcess3"/>
    <dgm:cxn modelId="{21A5C294-A280-4770-9AE5-510BEF73A8EF}" type="presOf" srcId="{EBE46440-D807-4EEA-AA63-97B38EB8F99E}" destId="{94E15036-EA74-4E12-BCA8-1D9CF3ED042D}" srcOrd="0" destOrd="0" presId="urn:microsoft.com/office/officeart/2005/8/layout/bProcess3"/>
    <dgm:cxn modelId="{653A8795-35A5-41A4-B8A3-328CFC4189F6}" type="presOf" srcId="{CEE5A271-C0CB-4333-9AB2-68D4D16223AE}" destId="{A534BA4E-D9EF-48AB-B415-1D2A0722BD9C}" srcOrd="0" destOrd="0" presId="urn:microsoft.com/office/officeart/2005/8/layout/bProcess3"/>
    <dgm:cxn modelId="{23C99E95-78EA-45BE-BA82-8E2019DC361D}" srcId="{CC3AE68B-0858-45EE-B56E-2AD2AD5AAEB0}" destId="{00122362-6891-465A-932F-9D9E864050E8}" srcOrd="6" destOrd="0" parTransId="{855973D6-E6CE-4F3C-9106-E009D633AFB2}" sibTransId="{956F830E-53DD-40B7-9839-F779D237C5A2}"/>
    <dgm:cxn modelId="{9EA83E97-BB89-456C-8BA2-AFFDBC7595C2}" srcId="{CC3AE68B-0858-45EE-B56E-2AD2AD5AAEB0}" destId="{9C19E69F-D149-4173-B12C-01158855DA1F}" srcOrd="0" destOrd="0" parTransId="{A8366E8A-8F0E-4AA7-9007-97BB2A2283AA}" sibTransId="{EB1465A2-2A17-42F4-825C-66E037419946}"/>
    <dgm:cxn modelId="{E6082F98-6757-4DE4-A003-EBE02440EAA5}" type="presOf" srcId="{00122362-6891-465A-932F-9D9E864050E8}" destId="{747FC5F0-DB15-48FA-8B9C-2EC17B9BD5C1}" srcOrd="0" destOrd="0" presId="urn:microsoft.com/office/officeart/2005/8/layout/bProcess3"/>
    <dgm:cxn modelId="{91C6A79B-7BAF-47A5-A6F9-D0C9D4AEF1FC}" type="presOf" srcId="{CC3AE68B-0858-45EE-B56E-2AD2AD5AAEB0}" destId="{9129C292-617C-4FAB-B8F4-47D97F9D4D25}" srcOrd="0" destOrd="0" presId="urn:microsoft.com/office/officeart/2005/8/layout/bProcess3"/>
    <dgm:cxn modelId="{EDA1C59F-264B-4669-A6DF-5C79E6D8CCC0}" type="presOf" srcId="{EB1465A2-2A17-42F4-825C-66E037419946}" destId="{00CB6667-2B50-41A9-8A86-295B9987A1FE}" srcOrd="0" destOrd="0" presId="urn:microsoft.com/office/officeart/2005/8/layout/bProcess3"/>
    <dgm:cxn modelId="{195475A0-E94A-4616-B548-F8DFE6A9D25B}" type="presOf" srcId="{DE725772-391B-406D-8721-AD2DE6701777}" destId="{F6DFFA9F-D80F-4AC8-A4F7-4A0486D653A3}" srcOrd="0" destOrd="0" presId="urn:microsoft.com/office/officeart/2005/8/layout/bProcess3"/>
    <dgm:cxn modelId="{8252FDA2-B1C1-4F21-8A35-4A904C1EE997}" type="presOf" srcId="{06324AD9-B575-48B2-A6F5-577C9A025EC9}" destId="{5F8364E2-C88B-4FB5-A3B7-F78D5EFA1636}" srcOrd="0" destOrd="0" presId="urn:microsoft.com/office/officeart/2005/8/layout/bProcess3"/>
    <dgm:cxn modelId="{BCE2B1B8-3CB6-4D93-A84B-1B6CD28DB850}" type="presOf" srcId="{BF4163DD-77BA-44D6-9ABC-D99EC4E298F3}" destId="{149ABC82-2941-47A7-9BD8-063811D7F2C4}" srcOrd="1" destOrd="0" presId="urn:microsoft.com/office/officeart/2005/8/layout/bProcess3"/>
    <dgm:cxn modelId="{4A4BBFD0-F356-41F6-B14B-A007DDA79A54}" type="presOf" srcId="{EB1465A2-2A17-42F4-825C-66E037419946}" destId="{03CFC370-B58E-4D78-A850-66AC8D7FF8BE}" srcOrd="1" destOrd="0" presId="urn:microsoft.com/office/officeart/2005/8/layout/bProcess3"/>
    <dgm:cxn modelId="{D965B6D1-A950-489E-A7EE-A01F500E5D27}" srcId="{CC3AE68B-0858-45EE-B56E-2AD2AD5AAEB0}" destId="{E9211CC1-7BFE-4E8F-9F01-9AAB630C83BD}" srcOrd="8" destOrd="0" parTransId="{D84B2706-3D84-476D-8169-1CB607CB024B}" sibTransId="{2F45AC71-C27B-4424-BAD2-8B23B6D07733}"/>
    <dgm:cxn modelId="{4C9312D9-D32A-4EE0-BD06-5FF2A6CEB9A3}" type="presOf" srcId="{EBE46440-D807-4EEA-AA63-97B38EB8F99E}" destId="{EED54F4B-CFA0-4C24-B851-B740CEA502C4}" srcOrd="1" destOrd="0" presId="urn:microsoft.com/office/officeart/2005/8/layout/bProcess3"/>
    <dgm:cxn modelId="{AB4CADF7-8C2D-4DA8-935E-274C1947B416}" type="presOf" srcId="{52DA4970-5F99-4A4B-9E6D-6A41C2D23491}" destId="{A46855CB-B7AA-4828-AA62-E72365572393}" srcOrd="0" destOrd="0" presId="urn:microsoft.com/office/officeart/2005/8/layout/bProcess3"/>
    <dgm:cxn modelId="{862100F9-BEDB-4930-80B8-222867203A38}" srcId="{CC3AE68B-0858-45EE-B56E-2AD2AD5AAEB0}" destId="{06324AD9-B575-48B2-A6F5-577C9A025EC9}" srcOrd="1" destOrd="0" parTransId="{9CB12053-5F10-4165-B4E7-4DBE1CDC4ADB}" sibTransId="{EAF12FC5-8183-4BAF-9AFE-8BF721BF9704}"/>
    <dgm:cxn modelId="{185346F9-74F7-4B85-9B90-DA234EFD944B}" type="presOf" srcId="{7DB1138C-3CC9-4EEE-9BF1-82952FD81A37}" destId="{7289DE3D-39EC-4101-95E4-514DC0133056}" srcOrd="1" destOrd="0" presId="urn:microsoft.com/office/officeart/2005/8/layout/bProcess3"/>
    <dgm:cxn modelId="{05E5AEFB-9C22-42FB-9313-C5A9BCCC4D16}" type="presOf" srcId="{D7D41F90-621E-4EAB-8AA9-CB50757708B8}" destId="{F9FB3D21-3827-40CE-9CB1-142E22F5183D}" srcOrd="1" destOrd="0" presId="urn:microsoft.com/office/officeart/2005/8/layout/bProcess3"/>
    <dgm:cxn modelId="{94A57491-0EA7-420E-B90B-25403B84D8BA}" type="presParOf" srcId="{9129C292-617C-4FAB-B8F4-47D97F9D4D25}" destId="{29734830-E8C7-4645-8194-2B75690E9ED7}" srcOrd="0" destOrd="0" presId="urn:microsoft.com/office/officeart/2005/8/layout/bProcess3"/>
    <dgm:cxn modelId="{64EA4D55-D91E-4800-8429-DDD914E70B54}" type="presParOf" srcId="{9129C292-617C-4FAB-B8F4-47D97F9D4D25}" destId="{00CB6667-2B50-41A9-8A86-295B9987A1FE}" srcOrd="1" destOrd="0" presId="urn:microsoft.com/office/officeart/2005/8/layout/bProcess3"/>
    <dgm:cxn modelId="{58A170EC-B97B-43E3-A513-A6744D1AF82B}" type="presParOf" srcId="{00CB6667-2B50-41A9-8A86-295B9987A1FE}" destId="{03CFC370-B58E-4D78-A850-66AC8D7FF8BE}" srcOrd="0" destOrd="0" presId="urn:microsoft.com/office/officeart/2005/8/layout/bProcess3"/>
    <dgm:cxn modelId="{865BF693-05AC-4E21-BEE0-B0E253EF8C1E}" type="presParOf" srcId="{9129C292-617C-4FAB-B8F4-47D97F9D4D25}" destId="{5F8364E2-C88B-4FB5-A3B7-F78D5EFA1636}" srcOrd="2" destOrd="0" presId="urn:microsoft.com/office/officeart/2005/8/layout/bProcess3"/>
    <dgm:cxn modelId="{B840190E-CD23-4936-A21C-78B1375C76A3}" type="presParOf" srcId="{9129C292-617C-4FAB-B8F4-47D97F9D4D25}" destId="{4A7C3A51-4115-49FC-94D7-D57D6F3B7075}" srcOrd="3" destOrd="0" presId="urn:microsoft.com/office/officeart/2005/8/layout/bProcess3"/>
    <dgm:cxn modelId="{BBE6E7A8-28E3-454D-93BF-241CABD54796}" type="presParOf" srcId="{4A7C3A51-4115-49FC-94D7-D57D6F3B7075}" destId="{2549CD85-DAE7-446B-8646-898296633E8D}" srcOrd="0" destOrd="0" presId="urn:microsoft.com/office/officeart/2005/8/layout/bProcess3"/>
    <dgm:cxn modelId="{583F2A4A-0549-474E-A940-34CC9EA6603C}" type="presParOf" srcId="{9129C292-617C-4FAB-B8F4-47D97F9D4D25}" destId="{A534BA4E-D9EF-48AB-B415-1D2A0722BD9C}" srcOrd="4" destOrd="0" presId="urn:microsoft.com/office/officeart/2005/8/layout/bProcess3"/>
    <dgm:cxn modelId="{AE3C2C9D-3E8E-421C-901B-FFD6529B38C0}" type="presParOf" srcId="{9129C292-617C-4FAB-B8F4-47D97F9D4D25}" destId="{EAD3B37A-7553-4C78-8383-BD2762CCA23A}" srcOrd="5" destOrd="0" presId="urn:microsoft.com/office/officeart/2005/8/layout/bProcess3"/>
    <dgm:cxn modelId="{B8B1194C-3714-489E-84AD-DC34FF3A904C}" type="presParOf" srcId="{EAD3B37A-7553-4C78-8383-BD2762CCA23A}" destId="{7289DE3D-39EC-4101-95E4-514DC0133056}" srcOrd="0" destOrd="0" presId="urn:microsoft.com/office/officeart/2005/8/layout/bProcess3"/>
    <dgm:cxn modelId="{794AD1F9-5419-40F0-8ADA-27A238CD42FA}" type="presParOf" srcId="{9129C292-617C-4FAB-B8F4-47D97F9D4D25}" destId="{F52F70A2-D751-48D2-891E-6C362DD30647}" srcOrd="6" destOrd="0" presId="urn:microsoft.com/office/officeart/2005/8/layout/bProcess3"/>
    <dgm:cxn modelId="{CD665CE6-6792-4BBD-ABA6-F32D283A0846}" type="presParOf" srcId="{9129C292-617C-4FAB-B8F4-47D97F9D4D25}" destId="{C54516AA-992C-4CB5-813D-B3F101DDDE95}" srcOrd="7" destOrd="0" presId="urn:microsoft.com/office/officeart/2005/8/layout/bProcess3"/>
    <dgm:cxn modelId="{AC6CC802-BB4C-4B08-95FF-9A35B5F611A5}" type="presParOf" srcId="{C54516AA-992C-4CB5-813D-B3F101DDDE95}" destId="{149ABC82-2941-47A7-9BD8-063811D7F2C4}" srcOrd="0" destOrd="0" presId="urn:microsoft.com/office/officeart/2005/8/layout/bProcess3"/>
    <dgm:cxn modelId="{D4E59D96-A5A9-4331-983D-C01813250C41}" type="presParOf" srcId="{9129C292-617C-4FAB-B8F4-47D97F9D4D25}" destId="{46BDEDDA-7C7B-43F8-AD8F-4058111239E7}" srcOrd="8" destOrd="0" presId="urn:microsoft.com/office/officeart/2005/8/layout/bProcess3"/>
    <dgm:cxn modelId="{7DA7FA67-E992-430E-B755-2A75EB48DA46}" type="presParOf" srcId="{9129C292-617C-4FAB-B8F4-47D97F9D4D25}" destId="{94E15036-EA74-4E12-BCA8-1D9CF3ED042D}" srcOrd="9" destOrd="0" presId="urn:microsoft.com/office/officeart/2005/8/layout/bProcess3"/>
    <dgm:cxn modelId="{3D66B6BE-A223-4D78-AE90-3D6187FE8ECA}" type="presParOf" srcId="{94E15036-EA74-4E12-BCA8-1D9CF3ED042D}" destId="{EED54F4B-CFA0-4C24-B851-B740CEA502C4}" srcOrd="0" destOrd="0" presId="urn:microsoft.com/office/officeart/2005/8/layout/bProcess3"/>
    <dgm:cxn modelId="{9C57BB42-B6B8-4AEC-8800-610F106507AF}" type="presParOf" srcId="{9129C292-617C-4FAB-B8F4-47D97F9D4D25}" destId="{F6DFFA9F-D80F-4AC8-A4F7-4A0486D653A3}" srcOrd="10" destOrd="0" presId="urn:microsoft.com/office/officeart/2005/8/layout/bProcess3"/>
    <dgm:cxn modelId="{9354C326-427B-4F03-8256-CA660F1790DB}" type="presParOf" srcId="{9129C292-617C-4FAB-B8F4-47D97F9D4D25}" destId="{A46855CB-B7AA-4828-AA62-E72365572393}" srcOrd="11" destOrd="0" presId="urn:microsoft.com/office/officeart/2005/8/layout/bProcess3"/>
    <dgm:cxn modelId="{23A28267-CEA1-413C-907C-C3CE3FE6A8A2}" type="presParOf" srcId="{A46855CB-B7AA-4828-AA62-E72365572393}" destId="{F7A5598E-4589-4738-BCDB-884DADCAC4EA}" srcOrd="0" destOrd="0" presId="urn:microsoft.com/office/officeart/2005/8/layout/bProcess3"/>
    <dgm:cxn modelId="{882B5004-C368-4E8F-8DC2-82CECA22D904}" type="presParOf" srcId="{9129C292-617C-4FAB-B8F4-47D97F9D4D25}" destId="{747FC5F0-DB15-48FA-8B9C-2EC17B9BD5C1}" srcOrd="12" destOrd="0" presId="urn:microsoft.com/office/officeart/2005/8/layout/bProcess3"/>
    <dgm:cxn modelId="{4E2F6F84-3629-4E91-9843-7F94E7ACA844}" type="presParOf" srcId="{9129C292-617C-4FAB-B8F4-47D97F9D4D25}" destId="{B65FF393-DE71-43FF-B1F6-108524D6DED6}" srcOrd="13" destOrd="0" presId="urn:microsoft.com/office/officeart/2005/8/layout/bProcess3"/>
    <dgm:cxn modelId="{0229DF5F-15D8-48F0-AF45-EDA3A11C79A6}" type="presParOf" srcId="{B65FF393-DE71-43FF-B1F6-108524D6DED6}" destId="{AD74438F-DC42-4496-9810-2690C2AD157E}" srcOrd="0" destOrd="0" presId="urn:microsoft.com/office/officeart/2005/8/layout/bProcess3"/>
    <dgm:cxn modelId="{8CF5E756-FBC3-42CB-BCE9-2FDE352E0BC9}" type="presParOf" srcId="{9129C292-617C-4FAB-B8F4-47D97F9D4D25}" destId="{63C19552-D057-47A2-8C84-1F61FF69F5CD}" srcOrd="14" destOrd="0" presId="urn:microsoft.com/office/officeart/2005/8/layout/bProcess3"/>
    <dgm:cxn modelId="{61F87FF5-1BF2-485B-97F7-F32131D26DF1}" type="presParOf" srcId="{9129C292-617C-4FAB-B8F4-47D97F9D4D25}" destId="{487A3838-D44B-4A30-BCFC-E2B47FF86DA9}" srcOrd="15" destOrd="0" presId="urn:microsoft.com/office/officeart/2005/8/layout/bProcess3"/>
    <dgm:cxn modelId="{0916816F-CA53-413F-84E5-D70E2EE22696}" type="presParOf" srcId="{487A3838-D44B-4A30-BCFC-E2B47FF86DA9}" destId="{F9FB3D21-3827-40CE-9CB1-142E22F5183D}" srcOrd="0" destOrd="0" presId="urn:microsoft.com/office/officeart/2005/8/layout/bProcess3"/>
    <dgm:cxn modelId="{179C2D10-23B2-418D-A7D1-2DA246200B69}" type="presParOf" srcId="{9129C292-617C-4FAB-B8F4-47D97F9D4D25}" destId="{DA5802EA-1D6A-41DB-B933-E8049491CA32}" srcOrd="16" destOrd="0" presId="urn:microsoft.com/office/officeart/2005/8/layout/b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E51989E-8F6D-44C2-A50B-3F976415770F}"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B505E749-0FFA-458B-B755-CE353219266E}">
      <dgm:prSet/>
      <dgm:spPr/>
      <dgm:t>
        <a:bodyPr/>
        <a:lstStyle/>
        <a:p>
          <a:r>
            <a:rPr lang="fi-FI" b="1"/>
            <a:t>Suunnitelmallisuus: </a:t>
          </a:r>
          <a:r>
            <a:rPr lang="fi-FI"/>
            <a:t>taso 1: Onko vastuuhenkilöt nimetty ja käyttötarpeet tiedossa, taso 2: onko käyttöönottoprosessit ja dokumentit laadittu ja taso 3: keräämmekö tietoa päätöksentekoa varten mittaamalla tavoitteiden toteutumista.</a:t>
          </a:r>
          <a:endParaRPr lang="en-US"/>
        </a:p>
      </dgm:t>
    </dgm:pt>
    <dgm:pt modelId="{C0DB9962-EC3D-4F54-A605-134C23BAEAE5}" type="parTrans" cxnId="{177CE19B-EB30-4974-9F71-8FA680BDEC03}">
      <dgm:prSet/>
      <dgm:spPr/>
      <dgm:t>
        <a:bodyPr/>
        <a:lstStyle/>
        <a:p>
          <a:endParaRPr lang="en-US"/>
        </a:p>
      </dgm:t>
    </dgm:pt>
    <dgm:pt modelId="{417EF7BE-ED24-4764-A54E-45CEA46C98A5}" type="sibTrans" cxnId="{177CE19B-EB30-4974-9F71-8FA680BDEC03}">
      <dgm:prSet phldrT="1" phldr="0"/>
      <dgm:spPr/>
      <dgm:t>
        <a:bodyPr/>
        <a:lstStyle/>
        <a:p>
          <a:endParaRPr lang="en-US"/>
        </a:p>
      </dgm:t>
    </dgm:pt>
    <dgm:pt modelId="{226FBF8B-D78C-4571-9606-DA3D06A3B5CC}">
      <dgm:prSet/>
      <dgm:spPr/>
      <dgm:t>
        <a:bodyPr/>
        <a:lstStyle/>
        <a:p>
          <a:r>
            <a:rPr lang="fi-FI" b="1"/>
            <a:t>Johdon ymmärrys ja johtamiskyky</a:t>
          </a:r>
          <a:r>
            <a:rPr lang="fi-FI"/>
            <a:t>: taso 1: Onko johdolla selkeä kuva nykytilasta, taso 2: onko johdolla selkeä suunnitelma, tavoite ja hallintamalli tekoälyn käytölle ja taso 3: onko kehitys jatkuvaa ja kommunikoiko johto onnistumisia ulospäin sidosryhmille.</a:t>
          </a:r>
          <a:endParaRPr lang="en-US"/>
        </a:p>
      </dgm:t>
    </dgm:pt>
    <dgm:pt modelId="{55576EA8-469E-432B-A804-9D44C54AEC53}" type="parTrans" cxnId="{DA74BD79-7A49-4D95-B7EF-B77F08B26BF6}">
      <dgm:prSet/>
      <dgm:spPr/>
      <dgm:t>
        <a:bodyPr/>
        <a:lstStyle/>
        <a:p>
          <a:endParaRPr lang="en-US"/>
        </a:p>
      </dgm:t>
    </dgm:pt>
    <dgm:pt modelId="{AE087704-8901-4CB3-AF4F-ABFBF05D2855}" type="sibTrans" cxnId="{DA74BD79-7A49-4D95-B7EF-B77F08B26BF6}">
      <dgm:prSet phldrT="2" phldr="0"/>
      <dgm:spPr/>
      <dgm:t>
        <a:bodyPr/>
        <a:lstStyle/>
        <a:p>
          <a:endParaRPr lang="en-US"/>
        </a:p>
      </dgm:t>
    </dgm:pt>
    <dgm:pt modelId="{88B5AFB0-BB4A-4F00-B30D-ACD14734DC02}">
      <dgm:prSet/>
      <dgm:spPr/>
      <dgm:t>
        <a:bodyPr/>
        <a:lstStyle/>
        <a:p>
          <a:r>
            <a:rPr lang="fi-FI" b="1"/>
            <a:t>Sisäiset taidot</a:t>
          </a:r>
          <a:r>
            <a:rPr lang="fi-FI"/>
            <a:t>: taso 1: opettelevatko työntekijät perusasioita, taso 2: kasvattavatko esimiehet suunnitelmallisesti tiimien ja asiantuntijoiden osaamista ja taso 3: ovatko organisaation asiantuntijat edelläkävijöitä alallaan ja ovatko he malli muille organisaatioille.</a:t>
          </a:r>
          <a:endParaRPr lang="en-US"/>
        </a:p>
      </dgm:t>
    </dgm:pt>
    <dgm:pt modelId="{23A3B89F-E395-41C3-9E81-BA802D3C7F9D}" type="parTrans" cxnId="{EE0CDE35-1A68-4B4D-9D70-F80FDD9690E3}">
      <dgm:prSet/>
      <dgm:spPr/>
      <dgm:t>
        <a:bodyPr/>
        <a:lstStyle/>
        <a:p>
          <a:endParaRPr lang="en-US"/>
        </a:p>
      </dgm:t>
    </dgm:pt>
    <dgm:pt modelId="{65393D52-8906-4CC2-83F3-BFEC0E0ECE09}" type="sibTrans" cxnId="{EE0CDE35-1A68-4B4D-9D70-F80FDD9690E3}">
      <dgm:prSet phldrT="3" phldr="0"/>
      <dgm:spPr/>
      <dgm:t>
        <a:bodyPr/>
        <a:lstStyle/>
        <a:p>
          <a:endParaRPr lang="en-US"/>
        </a:p>
      </dgm:t>
    </dgm:pt>
    <dgm:pt modelId="{0CA47AFD-6DF6-49D3-8CE3-BDC688798719}">
      <dgm:prSet/>
      <dgm:spPr/>
      <dgm:t>
        <a:bodyPr/>
        <a:lstStyle/>
        <a:p>
          <a:r>
            <a:rPr lang="fi-FI" b="1"/>
            <a:t>Vaatimuksenmukaisuus </a:t>
          </a:r>
          <a:r>
            <a:rPr lang="fi-FI"/>
            <a:t>: taso 1: tunnistaako organisaatio sen tekoälyn käyttöä koskevan lainsäädännön, määräykset ja ohjeet, taso 2: sisältyvätkö ne organisaation toimintaohjeisiin ja prosesseihin ja taso 3: noudatetaanko ja kehitetäänkö niitä organisaatiossa.</a:t>
          </a:r>
          <a:endParaRPr lang="en-US"/>
        </a:p>
      </dgm:t>
    </dgm:pt>
    <dgm:pt modelId="{382B3B2F-53BD-40FF-8063-0CC03D5F81AC}" type="parTrans" cxnId="{8250CF7B-4D9F-4D44-B8DE-403D535EC194}">
      <dgm:prSet/>
      <dgm:spPr/>
      <dgm:t>
        <a:bodyPr/>
        <a:lstStyle/>
        <a:p>
          <a:endParaRPr lang="en-US"/>
        </a:p>
      </dgm:t>
    </dgm:pt>
    <dgm:pt modelId="{6D915298-10B7-46A0-831A-85DA5A19A78C}" type="sibTrans" cxnId="{8250CF7B-4D9F-4D44-B8DE-403D535EC194}">
      <dgm:prSet phldrT="4" phldr="0"/>
      <dgm:spPr/>
      <dgm:t>
        <a:bodyPr/>
        <a:lstStyle/>
        <a:p>
          <a:endParaRPr lang="en-US"/>
        </a:p>
      </dgm:t>
    </dgm:pt>
    <dgm:pt modelId="{66D7C1BE-941A-48C5-9961-867DE06F19C7}">
      <dgm:prSet/>
      <dgm:spPr/>
      <dgm:t>
        <a:bodyPr/>
        <a:lstStyle/>
        <a:p>
          <a:r>
            <a:rPr lang="fi-FI" b="1"/>
            <a:t>Ulkoiset taidot: </a:t>
          </a:r>
          <a:r>
            <a:rPr lang="fi-FI"/>
            <a:t>taso 1: edelläkävijäasiakkaat ovat ottaneet tekoälyä käyttöön ja keräävät oppeja, taso 2: suurella osalla asiakaskunnasta on kyvykkyys ja suunnitelmat käyttöönottoihin ja toimittajalla on kyvykkyys toteuttaa niitä ja taso 3 suuri osa asiakaskunnasta on ottanut tekoälyjärjestelmiä menestyksekkäästi käyttöön ja mittaa hyötyjä</a:t>
          </a:r>
          <a:endParaRPr lang="en-US"/>
        </a:p>
      </dgm:t>
    </dgm:pt>
    <dgm:pt modelId="{1D926FCA-6A46-4FC2-B3AF-C5DE5E25DC3A}" type="parTrans" cxnId="{36E15016-51BA-4CDD-A303-FC75D7E91AEB}">
      <dgm:prSet/>
      <dgm:spPr/>
      <dgm:t>
        <a:bodyPr/>
        <a:lstStyle/>
        <a:p>
          <a:endParaRPr lang="en-US"/>
        </a:p>
      </dgm:t>
    </dgm:pt>
    <dgm:pt modelId="{13CF436E-284B-4E91-AAE5-C52AD0617610}" type="sibTrans" cxnId="{36E15016-51BA-4CDD-A303-FC75D7E91AEB}">
      <dgm:prSet phldrT="5" phldr="0"/>
      <dgm:spPr/>
      <dgm:t>
        <a:bodyPr/>
        <a:lstStyle/>
        <a:p>
          <a:endParaRPr lang="en-US"/>
        </a:p>
      </dgm:t>
    </dgm:pt>
    <dgm:pt modelId="{967AA5C8-06A4-450E-ABF6-7EE8B357D3EE}" type="pres">
      <dgm:prSet presAssocID="{2E51989E-8F6D-44C2-A50B-3F976415770F}" presName="Name0" presStyleCnt="0">
        <dgm:presLayoutVars>
          <dgm:chMax val="7"/>
          <dgm:chPref val="7"/>
          <dgm:dir/>
        </dgm:presLayoutVars>
      </dgm:prSet>
      <dgm:spPr/>
    </dgm:pt>
    <dgm:pt modelId="{1884286A-5E9E-42D1-A924-9F5E81A1FE28}" type="pres">
      <dgm:prSet presAssocID="{2E51989E-8F6D-44C2-A50B-3F976415770F}" presName="Name1" presStyleCnt="0"/>
      <dgm:spPr/>
    </dgm:pt>
    <dgm:pt modelId="{488C90D5-3D62-4EB4-A746-126F4BCBF036}" type="pres">
      <dgm:prSet presAssocID="{2E51989E-8F6D-44C2-A50B-3F976415770F}" presName="cycle" presStyleCnt="0"/>
      <dgm:spPr/>
    </dgm:pt>
    <dgm:pt modelId="{0562A416-6347-4AC4-95F6-A327C672CC0C}" type="pres">
      <dgm:prSet presAssocID="{2E51989E-8F6D-44C2-A50B-3F976415770F}" presName="srcNode" presStyleLbl="node1" presStyleIdx="0" presStyleCnt="5"/>
      <dgm:spPr/>
    </dgm:pt>
    <dgm:pt modelId="{5A62F34C-83CE-4AFA-AE9F-D5BDA78C8CBA}" type="pres">
      <dgm:prSet presAssocID="{2E51989E-8F6D-44C2-A50B-3F976415770F}" presName="conn" presStyleLbl="parChTrans1D2" presStyleIdx="0" presStyleCnt="1"/>
      <dgm:spPr/>
    </dgm:pt>
    <dgm:pt modelId="{8902C950-4A47-4221-BAB6-651DFB052E4C}" type="pres">
      <dgm:prSet presAssocID="{2E51989E-8F6D-44C2-A50B-3F976415770F}" presName="extraNode" presStyleLbl="node1" presStyleIdx="0" presStyleCnt="5"/>
      <dgm:spPr/>
    </dgm:pt>
    <dgm:pt modelId="{6AA8B478-2161-47CB-A472-989725C49804}" type="pres">
      <dgm:prSet presAssocID="{2E51989E-8F6D-44C2-A50B-3F976415770F}" presName="dstNode" presStyleLbl="node1" presStyleIdx="0" presStyleCnt="5"/>
      <dgm:spPr/>
    </dgm:pt>
    <dgm:pt modelId="{C98D74C3-116B-41D2-AEED-1EAF0C2F7CDB}" type="pres">
      <dgm:prSet presAssocID="{B505E749-0FFA-458B-B755-CE353219266E}" presName="text_1" presStyleLbl="node1" presStyleIdx="0" presStyleCnt="5">
        <dgm:presLayoutVars>
          <dgm:bulletEnabled val="1"/>
        </dgm:presLayoutVars>
      </dgm:prSet>
      <dgm:spPr/>
    </dgm:pt>
    <dgm:pt modelId="{33D7148F-83FD-4B74-8F48-20A9BB9EC1C4}" type="pres">
      <dgm:prSet presAssocID="{B505E749-0FFA-458B-B755-CE353219266E}" presName="accent_1" presStyleCnt="0"/>
      <dgm:spPr/>
    </dgm:pt>
    <dgm:pt modelId="{01E8D91A-4A9A-419D-BE23-A77356EEEEF6}" type="pres">
      <dgm:prSet presAssocID="{B505E749-0FFA-458B-B755-CE353219266E}" presName="accentRepeatNode" presStyleLbl="solidFgAcc1" presStyleIdx="0" presStyleCnt="5"/>
      <dgm:spPr/>
    </dgm:pt>
    <dgm:pt modelId="{1D4E4CF8-4F7C-4D9F-A379-9E315E523642}" type="pres">
      <dgm:prSet presAssocID="{226FBF8B-D78C-4571-9606-DA3D06A3B5CC}" presName="text_2" presStyleLbl="node1" presStyleIdx="1" presStyleCnt="5">
        <dgm:presLayoutVars>
          <dgm:bulletEnabled val="1"/>
        </dgm:presLayoutVars>
      </dgm:prSet>
      <dgm:spPr/>
    </dgm:pt>
    <dgm:pt modelId="{A291A0C1-9179-47B4-97AB-3D10CB092144}" type="pres">
      <dgm:prSet presAssocID="{226FBF8B-D78C-4571-9606-DA3D06A3B5CC}" presName="accent_2" presStyleCnt="0"/>
      <dgm:spPr/>
    </dgm:pt>
    <dgm:pt modelId="{7DF642BB-2A76-48B2-A2DE-425943CC71C3}" type="pres">
      <dgm:prSet presAssocID="{226FBF8B-D78C-4571-9606-DA3D06A3B5CC}" presName="accentRepeatNode" presStyleLbl="solidFgAcc1" presStyleIdx="1" presStyleCnt="5"/>
      <dgm:spPr/>
    </dgm:pt>
    <dgm:pt modelId="{4C020BA3-A540-4BC5-BF8E-5F4AAAF3FE8D}" type="pres">
      <dgm:prSet presAssocID="{88B5AFB0-BB4A-4F00-B30D-ACD14734DC02}" presName="text_3" presStyleLbl="node1" presStyleIdx="2" presStyleCnt="5">
        <dgm:presLayoutVars>
          <dgm:bulletEnabled val="1"/>
        </dgm:presLayoutVars>
      </dgm:prSet>
      <dgm:spPr/>
    </dgm:pt>
    <dgm:pt modelId="{01B108A2-791C-4557-8A6C-2ABA070B6494}" type="pres">
      <dgm:prSet presAssocID="{88B5AFB0-BB4A-4F00-B30D-ACD14734DC02}" presName="accent_3" presStyleCnt="0"/>
      <dgm:spPr/>
    </dgm:pt>
    <dgm:pt modelId="{0E78BE11-FE45-4DC6-B255-5E927A4EE883}" type="pres">
      <dgm:prSet presAssocID="{88B5AFB0-BB4A-4F00-B30D-ACD14734DC02}" presName="accentRepeatNode" presStyleLbl="solidFgAcc1" presStyleIdx="2" presStyleCnt="5"/>
      <dgm:spPr/>
    </dgm:pt>
    <dgm:pt modelId="{FB548778-B734-4EC3-A0B1-C3B5AF987AF2}" type="pres">
      <dgm:prSet presAssocID="{0CA47AFD-6DF6-49D3-8CE3-BDC688798719}" presName="text_4" presStyleLbl="node1" presStyleIdx="3" presStyleCnt="5">
        <dgm:presLayoutVars>
          <dgm:bulletEnabled val="1"/>
        </dgm:presLayoutVars>
      </dgm:prSet>
      <dgm:spPr/>
    </dgm:pt>
    <dgm:pt modelId="{D3319CA7-229F-48B9-A189-DFEB90AEDDD1}" type="pres">
      <dgm:prSet presAssocID="{0CA47AFD-6DF6-49D3-8CE3-BDC688798719}" presName="accent_4" presStyleCnt="0"/>
      <dgm:spPr/>
    </dgm:pt>
    <dgm:pt modelId="{B66F1B57-CDE6-4C15-A40C-D9BC0AFA70EE}" type="pres">
      <dgm:prSet presAssocID="{0CA47AFD-6DF6-49D3-8CE3-BDC688798719}" presName="accentRepeatNode" presStyleLbl="solidFgAcc1" presStyleIdx="3" presStyleCnt="5"/>
      <dgm:spPr/>
    </dgm:pt>
    <dgm:pt modelId="{33B2E54B-05F0-400E-9C17-DB10D375EED8}" type="pres">
      <dgm:prSet presAssocID="{66D7C1BE-941A-48C5-9961-867DE06F19C7}" presName="text_5" presStyleLbl="node1" presStyleIdx="4" presStyleCnt="5">
        <dgm:presLayoutVars>
          <dgm:bulletEnabled val="1"/>
        </dgm:presLayoutVars>
      </dgm:prSet>
      <dgm:spPr/>
    </dgm:pt>
    <dgm:pt modelId="{BEB7F5C9-962D-4534-B22D-8A2D297049E8}" type="pres">
      <dgm:prSet presAssocID="{66D7C1BE-941A-48C5-9961-867DE06F19C7}" presName="accent_5" presStyleCnt="0"/>
      <dgm:spPr/>
    </dgm:pt>
    <dgm:pt modelId="{7EC7F627-A63C-4112-BF3D-0710E14B8772}" type="pres">
      <dgm:prSet presAssocID="{66D7C1BE-941A-48C5-9961-867DE06F19C7}" presName="accentRepeatNode" presStyleLbl="solidFgAcc1" presStyleIdx="4" presStyleCnt="5"/>
      <dgm:spPr/>
    </dgm:pt>
  </dgm:ptLst>
  <dgm:cxnLst>
    <dgm:cxn modelId="{3F761B12-0292-4CBD-9700-B085B67B007C}" type="presOf" srcId="{417EF7BE-ED24-4764-A54E-45CEA46C98A5}" destId="{5A62F34C-83CE-4AFA-AE9F-D5BDA78C8CBA}" srcOrd="0" destOrd="0" presId="urn:microsoft.com/office/officeart/2008/layout/VerticalCurvedList"/>
    <dgm:cxn modelId="{36E15016-51BA-4CDD-A303-FC75D7E91AEB}" srcId="{2E51989E-8F6D-44C2-A50B-3F976415770F}" destId="{66D7C1BE-941A-48C5-9961-867DE06F19C7}" srcOrd="4" destOrd="0" parTransId="{1D926FCA-6A46-4FC2-B3AF-C5DE5E25DC3A}" sibTransId="{13CF436E-284B-4E91-AAE5-C52AD0617610}"/>
    <dgm:cxn modelId="{48A3392D-3806-4FFA-B3FF-DF8584439A4A}" type="presOf" srcId="{66D7C1BE-941A-48C5-9961-867DE06F19C7}" destId="{33B2E54B-05F0-400E-9C17-DB10D375EED8}" srcOrd="0" destOrd="0" presId="urn:microsoft.com/office/officeart/2008/layout/VerticalCurvedList"/>
    <dgm:cxn modelId="{EE0CDE35-1A68-4B4D-9D70-F80FDD9690E3}" srcId="{2E51989E-8F6D-44C2-A50B-3F976415770F}" destId="{88B5AFB0-BB4A-4F00-B30D-ACD14734DC02}" srcOrd="2" destOrd="0" parTransId="{23A3B89F-E395-41C3-9E81-BA802D3C7F9D}" sibTransId="{65393D52-8906-4CC2-83F3-BFEC0E0ECE09}"/>
    <dgm:cxn modelId="{3389B63D-1E04-4530-BE10-E4E6247D6AA2}" type="presOf" srcId="{B505E749-0FFA-458B-B755-CE353219266E}" destId="{C98D74C3-116B-41D2-AEED-1EAF0C2F7CDB}" srcOrd="0" destOrd="0" presId="urn:microsoft.com/office/officeart/2008/layout/VerticalCurvedList"/>
    <dgm:cxn modelId="{F9336D5E-0D45-4BF0-AE72-56E04FC3925C}" type="presOf" srcId="{226FBF8B-D78C-4571-9606-DA3D06A3B5CC}" destId="{1D4E4CF8-4F7C-4D9F-A379-9E315E523642}" srcOrd="0" destOrd="0" presId="urn:microsoft.com/office/officeart/2008/layout/VerticalCurvedList"/>
    <dgm:cxn modelId="{DA74BD79-7A49-4D95-B7EF-B77F08B26BF6}" srcId="{2E51989E-8F6D-44C2-A50B-3F976415770F}" destId="{226FBF8B-D78C-4571-9606-DA3D06A3B5CC}" srcOrd="1" destOrd="0" parTransId="{55576EA8-469E-432B-A804-9D44C54AEC53}" sibTransId="{AE087704-8901-4CB3-AF4F-ABFBF05D2855}"/>
    <dgm:cxn modelId="{8250CF7B-4D9F-4D44-B8DE-403D535EC194}" srcId="{2E51989E-8F6D-44C2-A50B-3F976415770F}" destId="{0CA47AFD-6DF6-49D3-8CE3-BDC688798719}" srcOrd="3" destOrd="0" parTransId="{382B3B2F-53BD-40FF-8063-0CC03D5F81AC}" sibTransId="{6D915298-10B7-46A0-831A-85DA5A19A78C}"/>
    <dgm:cxn modelId="{64D71187-EF07-4206-A1B6-A50EB062E780}" type="presOf" srcId="{88B5AFB0-BB4A-4F00-B30D-ACD14734DC02}" destId="{4C020BA3-A540-4BC5-BF8E-5F4AAAF3FE8D}" srcOrd="0" destOrd="0" presId="urn:microsoft.com/office/officeart/2008/layout/VerticalCurvedList"/>
    <dgm:cxn modelId="{177CE19B-EB30-4974-9F71-8FA680BDEC03}" srcId="{2E51989E-8F6D-44C2-A50B-3F976415770F}" destId="{B505E749-0FFA-458B-B755-CE353219266E}" srcOrd="0" destOrd="0" parTransId="{C0DB9962-EC3D-4F54-A605-134C23BAEAE5}" sibTransId="{417EF7BE-ED24-4764-A54E-45CEA46C98A5}"/>
    <dgm:cxn modelId="{BC2347C4-DF23-473E-95DE-87117FB6A961}" type="presOf" srcId="{0CA47AFD-6DF6-49D3-8CE3-BDC688798719}" destId="{FB548778-B734-4EC3-A0B1-C3B5AF987AF2}" srcOrd="0" destOrd="0" presId="urn:microsoft.com/office/officeart/2008/layout/VerticalCurvedList"/>
    <dgm:cxn modelId="{979766D9-FBBE-40E4-A7E7-3560BC2E17D0}" type="presOf" srcId="{2E51989E-8F6D-44C2-A50B-3F976415770F}" destId="{967AA5C8-06A4-450E-ABF6-7EE8B357D3EE}" srcOrd="0" destOrd="0" presId="urn:microsoft.com/office/officeart/2008/layout/VerticalCurvedList"/>
    <dgm:cxn modelId="{852433DA-9034-4342-A86F-2931478D9642}" type="presParOf" srcId="{967AA5C8-06A4-450E-ABF6-7EE8B357D3EE}" destId="{1884286A-5E9E-42D1-A924-9F5E81A1FE28}" srcOrd="0" destOrd="0" presId="urn:microsoft.com/office/officeart/2008/layout/VerticalCurvedList"/>
    <dgm:cxn modelId="{FABCCDD1-3B30-4592-9188-1A3B1F2BDA7B}" type="presParOf" srcId="{1884286A-5E9E-42D1-A924-9F5E81A1FE28}" destId="{488C90D5-3D62-4EB4-A746-126F4BCBF036}" srcOrd="0" destOrd="0" presId="urn:microsoft.com/office/officeart/2008/layout/VerticalCurvedList"/>
    <dgm:cxn modelId="{B09FED8C-3592-459D-86A3-1C7EA06F46CF}" type="presParOf" srcId="{488C90D5-3D62-4EB4-A746-126F4BCBF036}" destId="{0562A416-6347-4AC4-95F6-A327C672CC0C}" srcOrd="0" destOrd="0" presId="urn:microsoft.com/office/officeart/2008/layout/VerticalCurvedList"/>
    <dgm:cxn modelId="{8743EE9B-A311-4844-9C72-07E33C6FACB6}" type="presParOf" srcId="{488C90D5-3D62-4EB4-A746-126F4BCBF036}" destId="{5A62F34C-83CE-4AFA-AE9F-D5BDA78C8CBA}" srcOrd="1" destOrd="0" presId="urn:microsoft.com/office/officeart/2008/layout/VerticalCurvedList"/>
    <dgm:cxn modelId="{2C86A04E-03B2-4834-B147-BB4B946D0C1A}" type="presParOf" srcId="{488C90D5-3D62-4EB4-A746-126F4BCBF036}" destId="{8902C950-4A47-4221-BAB6-651DFB052E4C}" srcOrd="2" destOrd="0" presId="urn:microsoft.com/office/officeart/2008/layout/VerticalCurvedList"/>
    <dgm:cxn modelId="{525B0DA0-1908-4966-80BE-A90BA91ACFE3}" type="presParOf" srcId="{488C90D5-3D62-4EB4-A746-126F4BCBF036}" destId="{6AA8B478-2161-47CB-A472-989725C49804}" srcOrd="3" destOrd="0" presId="urn:microsoft.com/office/officeart/2008/layout/VerticalCurvedList"/>
    <dgm:cxn modelId="{87E88109-E9B9-4D72-AFB7-2E1A192F1888}" type="presParOf" srcId="{1884286A-5E9E-42D1-A924-9F5E81A1FE28}" destId="{C98D74C3-116B-41D2-AEED-1EAF0C2F7CDB}" srcOrd="1" destOrd="0" presId="urn:microsoft.com/office/officeart/2008/layout/VerticalCurvedList"/>
    <dgm:cxn modelId="{2F59D6A7-1872-4914-A624-12A12B0759E1}" type="presParOf" srcId="{1884286A-5E9E-42D1-A924-9F5E81A1FE28}" destId="{33D7148F-83FD-4B74-8F48-20A9BB9EC1C4}" srcOrd="2" destOrd="0" presId="urn:microsoft.com/office/officeart/2008/layout/VerticalCurvedList"/>
    <dgm:cxn modelId="{36482FF7-3133-4DFA-9401-D4F654B7952A}" type="presParOf" srcId="{33D7148F-83FD-4B74-8F48-20A9BB9EC1C4}" destId="{01E8D91A-4A9A-419D-BE23-A77356EEEEF6}" srcOrd="0" destOrd="0" presId="urn:microsoft.com/office/officeart/2008/layout/VerticalCurvedList"/>
    <dgm:cxn modelId="{45B15F97-E8B6-4E41-860B-C7A02D43F913}" type="presParOf" srcId="{1884286A-5E9E-42D1-A924-9F5E81A1FE28}" destId="{1D4E4CF8-4F7C-4D9F-A379-9E315E523642}" srcOrd="3" destOrd="0" presId="urn:microsoft.com/office/officeart/2008/layout/VerticalCurvedList"/>
    <dgm:cxn modelId="{62CC49A1-7EFE-4CD9-8321-55754F127CB8}" type="presParOf" srcId="{1884286A-5E9E-42D1-A924-9F5E81A1FE28}" destId="{A291A0C1-9179-47B4-97AB-3D10CB092144}" srcOrd="4" destOrd="0" presId="urn:microsoft.com/office/officeart/2008/layout/VerticalCurvedList"/>
    <dgm:cxn modelId="{50917984-EE38-4F73-A7DD-2EBF2ED18003}" type="presParOf" srcId="{A291A0C1-9179-47B4-97AB-3D10CB092144}" destId="{7DF642BB-2A76-48B2-A2DE-425943CC71C3}" srcOrd="0" destOrd="0" presId="urn:microsoft.com/office/officeart/2008/layout/VerticalCurvedList"/>
    <dgm:cxn modelId="{41664BC3-0406-4457-AFF3-82FEA1D1BC11}" type="presParOf" srcId="{1884286A-5E9E-42D1-A924-9F5E81A1FE28}" destId="{4C020BA3-A540-4BC5-BF8E-5F4AAAF3FE8D}" srcOrd="5" destOrd="0" presId="urn:microsoft.com/office/officeart/2008/layout/VerticalCurvedList"/>
    <dgm:cxn modelId="{C148653E-20D5-4877-BDA1-9E353F316C2C}" type="presParOf" srcId="{1884286A-5E9E-42D1-A924-9F5E81A1FE28}" destId="{01B108A2-791C-4557-8A6C-2ABA070B6494}" srcOrd="6" destOrd="0" presId="urn:microsoft.com/office/officeart/2008/layout/VerticalCurvedList"/>
    <dgm:cxn modelId="{15993EEC-CC76-4DEA-9052-D86F87146800}" type="presParOf" srcId="{01B108A2-791C-4557-8A6C-2ABA070B6494}" destId="{0E78BE11-FE45-4DC6-B255-5E927A4EE883}" srcOrd="0" destOrd="0" presId="urn:microsoft.com/office/officeart/2008/layout/VerticalCurvedList"/>
    <dgm:cxn modelId="{2CA4B664-C82F-4B71-812E-29AF9E7045C6}" type="presParOf" srcId="{1884286A-5E9E-42D1-A924-9F5E81A1FE28}" destId="{FB548778-B734-4EC3-A0B1-C3B5AF987AF2}" srcOrd="7" destOrd="0" presId="urn:microsoft.com/office/officeart/2008/layout/VerticalCurvedList"/>
    <dgm:cxn modelId="{6AA45C45-63D7-4C85-AF3C-C27B8E53E18D}" type="presParOf" srcId="{1884286A-5E9E-42D1-A924-9F5E81A1FE28}" destId="{D3319CA7-229F-48B9-A189-DFEB90AEDDD1}" srcOrd="8" destOrd="0" presId="urn:microsoft.com/office/officeart/2008/layout/VerticalCurvedList"/>
    <dgm:cxn modelId="{EE340531-48B5-4E4F-977F-4FDD71123071}" type="presParOf" srcId="{D3319CA7-229F-48B9-A189-DFEB90AEDDD1}" destId="{B66F1B57-CDE6-4C15-A40C-D9BC0AFA70EE}" srcOrd="0" destOrd="0" presId="urn:microsoft.com/office/officeart/2008/layout/VerticalCurvedList"/>
    <dgm:cxn modelId="{F3441DA5-6971-4CA1-8BC5-74BC76F50411}" type="presParOf" srcId="{1884286A-5E9E-42D1-A924-9F5E81A1FE28}" destId="{33B2E54B-05F0-400E-9C17-DB10D375EED8}" srcOrd="9" destOrd="0" presId="urn:microsoft.com/office/officeart/2008/layout/VerticalCurvedList"/>
    <dgm:cxn modelId="{463FF222-50BD-4F69-A3D3-B1B190C33A38}" type="presParOf" srcId="{1884286A-5E9E-42D1-A924-9F5E81A1FE28}" destId="{BEB7F5C9-962D-4534-B22D-8A2D297049E8}" srcOrd="10" destOrd="0" presId="urn:microsoft.com/office/officeart/2008/layout/VerticalCurvedList"/>
    <dgm:cxn modelId="{EE5C2DA8-3DC8-43A8-BCEB-1AD7D757C438}" type="presParOf" srcId="{BEB7F5C9-962D-4534-B22D-8A2D297049E8}" destId="{7EC7F627-A63C-4112-BF3D-0710E14B8772}" srcOrd="0" destOrd="0" presId="urn:microsoft.com/office/officeart/2008/layout/VerticalCurvedList"/>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C3AE68B-0858-45EE-B56E-2AD2AD5AAEB0}" type="doc">
      <dgm:prSet loTypeId="urn:microsoft.com/office/officeart/2005/8/layout/bProcess3" loCatId="process" qsTypeId="urn:microsoft.com/office/officeart/2005/8/quickstyle/simple1" qsCatId="simple" csTypeId="urn:microsoft.com/office/officeart/2005/8/colors/accent0_3" csCatId="mainScheme" phldr="1"/>
      <dgm:spPr/>
      <dgm:t>
        <a:bodyPr/>
        <a:lstStyle/>
        <a:p>
          <a:endParaRPr lang="fi-FI"/>
        </a:p>
      </dgm:t>
    </dgm:pt>
    <dgm:pt modelId="{D3FC023B-3401-407A-832D-5A676A54340C}">
      <dgm:prSet phldrT="[Teksti]" custT="1"/>
      <dgm:spPr/>
      <dgm:t>
        <a:bodyPr spcFirstLastPara="0" vert="horz" wrap="square" lIns="120904" tIns="120904" rIns="120904" bIns="120904" numCol="1" spcCol="1270" anchor="ctr" anchorCtr="0"/>
        <a:lstStyle/>
        <a:p>
          <a:pPr>
            <a:buNone/>
          </a:pPr>
          <a:r>
            <a:rPr lang="fi-FI" sz="1000" dirty="0"/>
            <a:t>Varmista, että tekoälyjärjestelmää käytetään sovitusti</a:t>
          </a:r>
        </a:p>
      </dgm:t>
    </dgm:pt>
    <dgm:pt modelId="{B6D1E31D-811D-4D3D-8E62-F67E11F92F90}" type="parTrans" cxnId="{45D34E0D-2221-4AF0-8309-04F6F044613C}">
      <dgm:prSet/>
      <dgm:spPr/>
      <dgm:t>
        <a:bodyPr/>
        <a:lstStyle/>
        <a:p>
          <a:endParaRPr lang="fi-FI"/>
        </a:p>
      </dgm:t>
    </dgm:pt>
    <dgm:pt modelId="{44641050-EF8D-4D7A-99FD-20C2AAF5197B}" type="sibTrans" cxnId="{45D34E0D-2221-4AF0-8309-04F6F044613C}">
      <dgm:prSet/>
      <dgm:spPr/>
      <dgm:t>
        <a:bodyPr/>
        <a:lstStyle/>
        <a:p>
          <a:endParaRPr lang="fi-FI"/>
        </a:p>
      </dgm:t>
    </dgm:pt>
    <dgm:pt modelId="{5C03EA61-9740-458C-8787-B6078FCB2522}">
      <dgm:prSet phldrT="[Teksti]" custT="1"/>
      <dgm:spPr/>
      <dgm:t>
        <a:bodyPr spcFirstLastPara="0" vert="horz" wrap="square" lIns="120904" tIns="120904" rIns="120904" bIns="120904" numCol="1" spcCol="1270" anchor="ctr" anchorCtr="0"/>
        <a:lstStyle/>
        <a:p>
          <a:pPr>
            <a:buNone/>
          </a:pPr>
          <a:r>
            <a:rPr lang="fi-FI" sz="1000" dirty="0"/>
            <a:t>Dokumentoi hankinnan, käyttöönoton ja käytön vaiheet</a:t>
          </a:r>
        </a:p>
      </dgm:t>
    </dgm:pt>
    <dgm:pt modelId="{9CA0BD13-A1FF-4C57-AF22-A4384CB7C6C3}" type="parTrans" cxnId="{FE31AD4C-6E29-4FC9-8D14-7E0C05C04B63}">
      <dgm:prSet/>
      <dgm:spPr/>
      <dgm:t>
        <a:bodyPr/>
        <a:lstStyle/>
        <a:p>
          <a:endParaRPr lang="fi-FI"/>
        </a:p>
      </dgm:t>
    </dgm:pt>
    <dgm:pt modelId="{84B5F1C0-FB82-4D5B-AFA4-6E5645B8E90D}" type="sibTrans" cxnId="{FE31AD4C-6E29-4FC9-8D14-7E0C05C04B63}">
      <dgm:prSet/>
      <dgm:spPr/>
      <dgm:t>
        <a:bodyPr/>
        <a:lstStyle/>
        <a:p>
          <a:endParaRPr lang="fi-FI"/>
        </a:p>
      </dgm:t>
    </dgm:pt>
    <dgm:pt modelId="{C321D795-4790-4BB1-A05F-9B84024FF30B}">
      <dgm:prSet phldrT="[Teksti]" custT="1"/>
      <dgm:spPr>
        <a:solidFill>
          <a:schemeClr val="accent5">
            <a:lumMod val="60000"/>
            <a:lumOff val="40000"/>
          </a:schemeClr>
        </a:solidFill>
      </dgm:spPr>
      <dgm:t>
        <a:bodyPr spcFirstLastPara="0" vert="horz" wrap="square" lIns="120904" tIns="120904" rIns="120904" bIns="120904" numCol="1" spcCol="1270" anchor="ctr" anchorCtr="0"/>
        <a:lstStyle/>
        <a:p>
          <a:pPr>
            <a:buNone/>
          </a:pPr>
          <a:r>
            <a:rPr lang="fi-FI" sz="1000" dirty="0">
              <a:solidFill>
                <a:schemeClr val="tx1"/>
              </a:solidFill>
              <a:latin typeface="Segoe UI"/>
              <a:ea typeface="+mn-ea"/>
              <a:cs typeface="+mn-cs"/>
            </a:rPr>
            <a:t>Mittaa järjestelmän vaikuttavuutta ja raportoi siitä johdolle</a:t>
          </a:r>
          <a:endParaRPr lang="fi-FI" sz="1000" dirty="0">
            <a:solidFill>
              <a:schemeClr val="tx1"/>
            </a:solidFill>
          </a:endParaRPr>
        </a:p>
      </dgm:t>
    </dgm:pt>
    <dgm:pt modelId="{BA28852E-F985-4CE4-9534-8EA57F69F6B9}" type="parTrans" cxnId="{78CB068C-D9E1-4D72-9E73-89579A6567D1}">
      <dgm:prSet/>
      <dgm:spPr/>
      <dgm:t>
        <a:bodyPr/>
        <a:lstStyle/>
        <a:p>
          <a:endParaRPr lang="fi-FI"/>
        </a:p>
      </dgm:t>
    </dgm:pt>
    <dgm:pt modelId="{87A0DC28-4BCB-4063-A4EF-C2AD6D22815E}" type="sibTrans" cxnId="{78CB068C-D9E1-4D72-9E73-89579A6567D1}">
      <dgm:prSet/>
      <dgm:spPr/>
      <dgm:t>
        <a:bodyPr/>
        <a:lstStyle/>
        <a:p>
          <a:endParaRPr lang="fi-FI"/>
        </a:p>
      </dgm:t>
    </dgm:pt>
    <dgm:pt modelId="{230D691D-F42B-4F12-900E-8D6D7E88023E}">
      <dgm:prSet phldrT="[Teksti]" custT="1"/>
      <dgm:spPr>
        <a:solidFill>
          <a:schemeClr val="accent5">
            <a:lumMod val="60000"/>
            <a:lumOff val="40000"/>
          </a:schemeClr>
        </a:solidFill>
      </dgm:spPr>
      <dgm:t>
        <a:bodyPr spcFirstLastPara="0" vert="horz" wrap="square" lIns="120904" tIns="120904" rIns="120904" bIns="120904" numCol="1" spcCol="1270" anchor="ctr" anchorCtr="0"/>
        <a:lstStyle/>
        <a:p>
          <a:pPr>
            <a:buNone/>
          </a:pPr>
          <a:r>
            <a:rPr lang="fi-FI" sz="1000" dirty="0">
              <a:solidFill>
                <a:schemeClr val="tx1"/>
              </a:solidFill>
            </a:rPr>
            <a:t>Testaa järjestelmä ennen käyttöönottoa</a:t>
          </a:r>
        </a:p>
      </dgm:t>
    </dgm:pt>
    <dgm:pt modelId="{932353AB-158A-4A54-82B0-1764E16F99C1}" type="parTrans" cxnId="{C2E61E57-2879-41A0-9143-EDB51FA32854}">
      <dgm:prSet/>
      <dgm:spPr/>
      <dgm:t>
        <a:bodyPr/>
        <a:lstStyle/>
        <a:p>
          <a:endParaRPr lang="fi-FI"/>
        </a:p>
      </dgm:t>
    </dgm:pt>
    <dgm:pt modelId="{BD5C0F35-1243-4119-A126-40B1F2CE0C8C}" type="sibTrans" cxnId="{C2E61E57-2879-41A0-9143-EDB51FA32854}">
      <dgm:prSet/>
      <dgm:spPr/>
      <dgm:t>
        <a:bodyPr/>
        <a:lstStyle/>
        <a:p>
          <a:endParaRPr lang="fi-FI"/>
        </a:p>
      </dgm:t>
    </dgm:pt>
    <dgm:pt modelId="{35ECE993-FF2A-40F7-AC2A-16128E431052}">
      <dgm:prSet phldrT="[Teksti]" custT="1"/>
      <dgm:spPr/>
      <dgm:t>
        <a:bodyPr spcFirstLastPara="0" vert="horz" wrap="square" lIns="120904" tIns="120904" rIns="120904" bIns="120904" numCol="1" spcCol="1270" anchor="ctr" anchorCtr="0"/>
        <a:lstStyle/>
        <a:p>
          <a:pPr>
            <a:buNone/>
          </a:pPr>
          <a:r>
            <a:rPr lang="fi-FI" sz="1000" dirty="0"/>
            <a:t>Kouluta käyttäjät ennen käyttöönottoa</a:t>
          </a:r>
        </a:p>
      </dgm:t>
    </dgm:pt>
    <dgm:pt modelId="{56557FC9-C444-446C-AFFD-5FD7C5C62603}" type="parTrans" cxnId="{A9F5D856-43AB-4E12-9CE4-C4D95A6FA502}">
      <dgm:prSet/>
      <dgm:spPr/>
      <dgm:t>
        <a:bodyPr/>
        <a:lstStyle/>
        <a:p>
          <a:endParaRPr lang="fi-FI"/>
        </a:p>
      </dgm:t>
    </dgm:pt>
    <dgm:pt modelId="{17B28E4D-73EF-4B67-9A98-2048B3F7A2E0}" type="sibTrans" cxnId="{A9F5D856-43AB-4E12-9CE4-C4D95A6FA502}">
      <dgm:prSet/>
      <dgm:spPr/>
      <dgm:t>
        <a:bodyPr/>
        <a:lstStyle/>
        <a:p>
          <a:endParaRPr lang="fi-FI"/>
        </a:p>
      </dgm:t>
    </dgm:pt>
    <dgm:pt modelId="{E19288D3-2C7D-4E43-A577-FB1B61A71FB7}">
      <dgm:prSet phldrT="[Teksti]" custT="1"/>
      <dgm:spPr/>
      <dgm:t>
        <a:bodyPr/>
        <a:lstStyle/>
        <a:p>
          <a:pPr>
            <a:buNone/>
          </a:pPr>
          <a:r>
            <a:rPr lang="fi-FI" sz="1000" dirty="0"/>
            <a:t>Tarkista vaatimusten täyttyminen</a:t>
          </a:r>
        </a:p>
      </dgm:t>
    </dgm:pt>
    <dgm:pt modelId="{B373C296-1EB7-4A2A-AF30-63C2DDFAAB2E}" type="parTrans" cxnId="{EEFE8CCB-52E9-430B-9219-255CBD437576}">
      <dgm:prSet/>
      <dgm:spPr/>
      <dgm:t>
        <a:bodyPr/>
        <a:lstStyle/>
        <a:p>
          <a:endParaRPr lang="fi-FI"/>
        </a:p>
      </dgm:t>
    </dgm:pt>
    <dgm:pt modelId="{2AEFC137-7524-4AC6-88D5-D5D514FACA1A}" type="sibTrans" cxnId="{EEFE8CCB-52E9-430B-9219-255CBD437576}">
      <dgm:prSet/>
      <dgm:spPr/>
      <dgm:t>
        <a:bodyPr/>
        <a:lstStyle/>
        <a:p>
          <a:endParaRPr lang="fi-FI"/>
        </a:p>
      </dgm:t>
    </dgm:pt>
    <dgm:pt modelId="{DD201FF6-69A7-40A1-99D0-41CF2C78A5CF}">
      <dgm:prSet phldrT="[Teksti]" custT="1"/>
      <dgm:spPr/>
      <dgm:t>
        <a:bodyPr spcFirstLastPara="0" vert="horz" wrap="square" lIns="120904" tIns="120904" rIns="120904" bIns="120904" numCol="1" spcCol="1270" anchor="ctr" anchorCtr="0"/>
        <a:lstStyle/>
        <a:p>
          <a:pPr>
            <a:buNone/>
          </a:pPr>
          <a:r>
            <a:rPr lang="fi-FI" sz="1000" dirty="0"/>
            <a:t>Arvioi ja </a:t>
          </a:r>
          <a:r>
            <a:rPr lang="fi-FI" sz="1000" dirty="0" err="1"/>
            <a:t>mitigoi</a:t>
          </a:r>
          <a:r>
            <a:rPr lang="fi-FI" sz="1000" dirty="0"/>
            <a:t> järjestelmätason riskit</a:t>
          </a:r>
        </a:p>
      </dgm:t>
    </dgm:pt>
    <dgm:pt modelId="{10A25FAD-DDDF-4BEE-B5FC-6F27B9B0749F}" type="parTrans" cxnId="{F1F65FCE-63C5-4153-AA31-1395250023AD}">
      <dgm:prSet/>
      <dgm:spPr/>
      <dgm:t>
        <a:bodyPr/>
        <a:lstStyle/>
        <a:p>
          <a:endParaRPr lang="fi-FI"/>
        </a:p>
      </dgm:t>
    </dgm:pt>
    <dgm:pt modelId="{F5070A49-73A1-41F6-AF86-98AB524156E3}" type="sibTrans" cxnId="{F1F65FCE-63C5-4153-AA31-1395250023AD}">
      <dgm:prSet/>
      <dgm:spPr/>
      <dgm:t>
        <a:bodyPr/>
        <a:lstStyle/>
        <a:p>
          <a:endParaRPr lang="fi-FI"/>
        </a:p>
      </dgm:t>
    </dgm:pt>
    <dgm:pt modelId="{D7F32895-95EB-4A73-A9F8-ACEAFE4BC3CD}">
      <dgm:prSet phldrT="[Teksti]" custT="1"/>
      <dgm:spPr/>
      <dgm:t>
        <a:bodyPr spcFirstLastPara="0" vert="horz" wrap="square" lIns="120904" tIns="120904" rIns="120904" bIns="120904" numCol="1" spcCol="1270" anchor="ctr" anchorCtr="0"/>
        <a:lstStyle/>
        <a:p>
          <a:pPr>
            <a:buNone/>
          </a:pPr>
          <a:r>
            <a:rPr lang="fi-FI" sz="1000" dirty="0"/>
            <a:t>Ilmoita poikkeamista eri sidosryhmille ja hallinnoi poikkeamia</a:t>
          </a:r>
        </a:p>
      </dgm:t>
    </dgm:pt>
    <dgm:pt modelId="{312F6F06-EE7C-426D-8E38-871AF2A6E87B}" type="parTrans" cxnId="{FD1D5516-58A2-4BA7-957D-7B713EDCD9FF}">
      <dgm:prSet/>
      <dgm:spPr/>
      <dgm:t>
        <a:bodyPr/>
        <a:lstStyle/>
        <a:p>
          <a:endParaRPr lang="fi-FI"/>
        </a:p>
      </dgm:t>
    </dgm:pt>
    <dgm:pt modelId="{18F8DA8E-A73D-41AC-A9EE-65B43006264A}" type="sibTrans" cxnId="{FD1D5516-58A2-4BA7-957D-7B713EDCD9FF}">
      <dgm:prSet/>
      <dgm:spPr/>
      <dgm:t>
        <a:bodyPr/>
        <a:lstStyle/>
        <a:p>
          <a:endParaRPr lang="fi-FI"/>
        </a:p>
      </dgm:t>
    </dgm:pt>
    <dgm:pt modelId="{79261CB7-6338-4FC6-B877-7D27D383D976}">
      <dgm:prSet phldrT="[Teksti]" custT="1"/>
      <dgm:spPr/>
      <dgm:t>
        <a:bodyPr spcFirstLastPara="0" vert="horz" wrap="square" lIns="120904" tIns="120904" rIns="120904" bIns="120904" numCol="1" spcCol="1270" anchor="ctr" anchorCtr="0"/>
        <a:lstStyle/>
        <a:p>
          <a:pPr>
            <a:buNone/>
          </a:pPr>
          <a:r>
            <a:rPr lang="fi-FI" sz="1000" dirty="0"/>
            <a:t>Vaadi tekoälyjärjestelmältä vähintään lainmukaisuutta</a:t>
          </a:r>
        </a:p>
      </dgm:t>
    </dgm:pt>
    <dgm:pt modelId="{9B5ABBE7-BB88-44E3-A019-56586983FE93}" type="parTrans" cxnId="{8EF7BA15-090C-4769-84C4-1159F16A4836}">
      <dgm:prSet/>
      <dgm:spPr/>
      <dgm:t>
        <a:bodyPr/>
        <a:lstStyle/>
        <a:p>
          <a:endParaRPr lang="fi-FI"/>
        </a:p>
      </dgm:t>
    </dgm:pt>
    <dgm:pt modelId="{90B8A1D7-2BA8-4DFC-A2CF-9C753A1BCE47}" type="sibTrans" cxnId="{8EF7BA15-090C-4769-84C4-1159F16A4836}">
      <dgm:prSet/>
      <dgm:spPr/>
      <dgm:t>
        <a:bodyPr/>
        <a:lstStyle/>
        <a:p>
          <a:endParaRPr lang="fi-FI"/>
        </a:p>
      </dgm:t>
    </dgm:pt>
    <dgm:pt modelId="{3C13671F-0506-40D3-937B-94D07F79C652}">
      <dgm:prSet phldrT="[Teksti]" custT="1"/>
      <dgm:spPr>
        <a:solidFill>
          <a:schemeClr val="accent5">
            <a:lumMod val="60000"/>
            <a:lumOff val="40000"/>
          </a:schemeClr>
        </a:solidFill>
      </dgm:spPr>
      <dgm:t>
        <a:bodyPr spcFirstLastPara="0" vert="horz" wrap="square" lIns="120904" tIns="120904" rIns="120904" bIns="120904" numCol="1" spcCol="1270" anchor="ctr" anchorCtr="0"/>
        <a:lstStyle/>
        <a:p>
          <a:pPr>
            <a:buNone/>
          </a:pPr>
          <a:r>
            <a:rPr lang="fi-FI" sz="1000" dirty="0">
              <a:solidFill>
                <a:schemeClr val="tx1"/>
              </a:solidFill>
            </a:rPr>
            <a:t>Mieti, miten tekoälyjärjestelmää voidaan jatkuvasti parantaa, koska kehitys on huimaa.</a:t>
          </a:r>
        </a:p>
      </dgm:t>
    </dgm:pt>
    <dgm:pt modelId="{30DC106E-1542-43D6-80A6-B16AD9BC9308}" type="parTrans" cxnId="{FE83FCF9-E04A-40A0-974A-B903CFFFCBC2}">
      <dgm:prSet/>
      <dgm:spPr/>
      <dgm:t>
        <a:bodyPr/>
        <a:lstStyle/>
        <a:p>
          <a:endParaRPr lang="fi-FI"/>
        </a:p>
      </dgm:t>
    </dgm:pt>
    <dgm:pt modelId="{C0568A45-792D-45D7-83AC-B5D1509B69C4}" type="sibTrans" cxnId="{FE83FCF9-E04A-40A0-974A-B903CFFFCBC2}">
      <dgm:prSet/>
      <dgm:spPr/>
      <dgm:t>
        <a:bodyPr/>
        <a:lstStyle/>
        <a:p>
          <a:endParaRPr lang="fi-FI"/>
        </a:p>
      </dgm:t>
    </dgm:pt>
    <dgm:pt modelId="{5C1B16C3-B4C5-40F1-B7D4-D1C5F2FEBC04}">
      <dgm:prSet phldrT="[Teksti]" custT="1"/>
      <dgm:spPr/>
      <dgm:t>
        <a:bodyPr/>
        <a:lstStyle/>
        <a:p>
          <a:pPr>
            <a:buNone/>
          </a:pPr>
          <a:r>
            <a:rPr lang="fi-FI" sz="1000" dirty="0"/>
            <a:t>Noudata prosesseja</a:t>
          </a:r>
        </a:p>
      </dgm:t>
    </dgm:pt>
    <dgm:pt modelId="{695E9E3F-4866-43B0-813E-B2989981ADF6}" type="parTrans" cxnId="{9C2DD8B1-0DD1-4393-92A6-0D31F484B45E}">
      <dgm:prSet/>
      <dgm:spPr/>
      <dgm:t>
        <a:bodyPr/>
        <a:lstStyle/>
        <a:p>
          <a:endParaRPr lang="fi-FI"/>
        </a:p>
      </dgm:t>
    </dgm:pt>
    <dgm:pt modelId="{9A86E812-208F-4358-BDB0-F4B91E5E8B15}" type="sibTrans" cxnId="{9C2DD8B1-0DD1-4393-92A6-0D31F484B45E}">
      <dgm:prSet/>
      <dgm:spPr/>
      <dgm:t>
        <a:bodyPr/>
        <a:lstStyle/>
        <a:p>
          <a:endParaRPr lang="fi-FI"/>
        </a:p>
      </dgm:t>
    </dgm:pt>
    <dgm:pt modelId="{9129C292-617C-4FAB-B8F4-47D97F9D4D25}" type="pres">
      <dgm:prSet presAssocID="{CC3AE68B-0858-45EE-B56E-2AD2AD5AAEB0}" presName="Name0" presStyleCnt="0">
        <dgm:presLayoutVars>
          <dgm:dir/>
          <dgm:resizeHandles val="exact"/>
        </dgm:presLayoutVars>
      </dgm:prSet>
      <dgm:spPr/>
    </dgm:pt>
    <dgm:pt modelId="{04F43D94-A3D9-42B7-A62F-7029A8785685}" type="pres">
      <dgm:prSet presAssocID="{79261CB7-6338-4FC6-B877-7D27D383D976}" presName="node" presStyleLbl="node1" presStyleIdx="0" presStyleCnt="11">
        <dgm:presLayoutVars>
          <dgm:bulletEnabled val="1"/>
        </dgm:presLayoutVars>
      </dgm:prSet>
      <dgm:spPr/>
    </dgm:pt>
    <dgm:pt modelId="{585D12EB-0188-4132-8D43-1A4DFD018958}" type="pres">
      <dgm:prSet presAssocID="{90B8A1D7-2BA8-4DFC-A2CF-9C753A1BCE47}" presName="sibTrans" presStyleLbl="sibTrans1D1" presStyleIdx="0" presStyleCnt="10"/>
      <dgm:spPr/>
    </dgm:pt>
    <dgm:pt modelId="{75442E07-6E1F-4BB3-9758-6525DE161AB6}" type="pres">
      <dgm:prSet presAssocID="{90B8A1D7-2BA8-4DFC-A2CF-9C753A1BCE47}" presName="connectorText" presStyleLbl="sibTrans1D1" presStyleIdx="0" presStyleCnt="10"/>
      <dgm:spPr/>
    </dgm:pt>
    <dgm:pt modelId="{EDC9C00C-63F1-4E3B-9770-1B1F7D3F7F10}" type="pres">
      <dgm:prSet presAssocID="{E19288D3-2C7D-4E43-A577-FB1B61A71FB7}" presName="node" presStyleLbl="node1" presStyleIdx="1" presStyleCnt="11">
        <dgm:presLayoutVars>
          <dgm:bulletEnabled val="1"/>
        </dgm:presLayoutVars>
      </dgm:prSet>
      <dgm:spPr/>
    </dgm:pt>
    <dgm:pt modelId="{64AC408B-20F4-48BF-803A-404A3EE96772}" type="pres">
      <dgm:prSet presAssocID="{2AEFC137-7524-4AC6-88D5-D5D514FACA1A}" presName="sibTrans" presStyleLbl="sibTrans1D1" presStyleIdx="1" presStyleCnt="10"/>
      <dgm:spPr/>
    </dgm:pt>
    <dgm:pt modelId="{0CC7CB18-796F-44DF-BD21-7E9685F47ACF}" type="pres">
      <dgm:prSet presAssocID="{2AEFC137-7524-4AC6-88D5-D5D514FACA1A}" presName="connectorText" presStyleLbl="sibTrans1D1" presStyleIdx="1" presStyleCnt="10"/>
      <dgm:spPr/>
    </dgm:pt>
    <dgm:pt modelId="{883618B3-62A8-423F-86A8-FE0A99B0A64C}" type="pres">
      <dgm:prSet presAssocID="{5C1B16C3-B4C5-40F1-B7D4-D1C5F2FEBC04}" presName="node" presStyleLbl="node1" presStyleIdx="2" presStyleCnt="11">
        <dgm:presLayoutVars>
          <dgm:bulletEnabled val="1"/>
        </dgm:presLayoutVars>
      </dgm:prSet>
      <dgm:spPr/>
    </dgm:pt>
    <dgm:pt modelId="{9B471FB7-4F82-49B2-83BB-98F614DB9308}" type="pres">
      <dgm:prSet presAssocID="{9A86E812-208F-4358-BDB0-F4B91E5E8B15}" presName="sibTrans" presStyleLbl="sibTrans1D1" presStyleIdx="2" presStyleCnt="10"/>
      <dgm:spPr/>
    </dgm:pt>
    <dgm:pt modelId="{045DC0E6-6F26-4E3B-AF32-53061825A1B8}" type="pres">
      <dgm:prSet presAssocID="{9A86E812-208F-4358-BDB0-F4B91E5E8B15}" presName="connectorText" presStyleLbl="sibTrans1D1" presStyleIdx="2" presStyleCnt="10"/>
      <dgm:spPr/>
    </dgm:pt>
    <dgm:pt modelId="{6D4C2DC9-3F49-4993-BCD7-758A5E4531D7}" type="pres">
      <dgm:prSet presAssocID="{D3FC023B-3401-407A-832D-5A676A54340C}" presName="node" presStyleLbl="node1" presStyleIdx="3" presStyleCnt="11">
        <dgm:presLayoutVars>
          <dgm:bulletEnabled val="1"/>
        </dgm:presLayoutVars>
      </dgm:prSet>
      <dgm:spPr/>
    </dgm:pt>
    <dgm:pt modelId="{9EB9BF67-8D68-4F69-88FD-86F851AA9054}" type="pres">
      <dgm:prSet presAssocID="{44641050-EF8D-4D7A-99FD-20C2AAF5197B}" presName="sibTrans" presStyleLbl="sibTrans1D1" presStyleIdx="3" presStyleCnt="10"/>
      <dgm:spPr/>
    </dgm:pt>
    <dgm:pt modelId="{5B777547-3A22-44E1-BEA7-9C41F3D24DB7}" type="pres">
      <dgm:prSet presAssocID="{44641050-EF8D-4D7A-99FD-20C2AAF5197B}" presName="connectorText" presStyleLbl="sibTrans1D1" presStyleIdx="3" presStyleCnt="10"/>
      <dgm:spPr/>
    </dgm:pt>
    <dgm:pt modelId="{EAF76199-3F31-44CF-8AC7-D33E33B0D8C1}" type="pres">
      <dgm:prSet presAssocID="{DD201FF6-69A7-40A1-99D0-41CF2C78A5CF}" presName="node" presStyleLbl="node1" presStyleIdx="4" presStyleCnt="11">
        <dgm:presLayoutVars>
          <dgm:bulletEnabled val="1"/>
        </dgm:presLayoutVars>
      </dgm:prSet>
      <dgm:spPr/>
    </dgm:pt>
    <dgm:pt modelId="{2A204393-6886-42FC-A644-30254FDC241A}" type="pres">
      <dgm:prSet presAssocID="{F5070A49-73A1-41F6-AF86-98AB524156E3}" presName="sibTrans" presStyleLbl="sibTrans1D1" presStyleIdx="4" presStyleCnt="10"/>
      <dgm:spPr/>
    </dgm:pt>
    <dgm:pt modelId="{E5EFEF1D-690E-45EB-A60D-3C3B04C01477}" type="pres">
      <dgm:prSet presAssocID="{F5070A49-73A1-41F6-AF86-98AB524156E3}" presName="connectorText" presStyleLbl="sibTrans1D1" presStyleIdx="4" presStyleCnt="10"/>
      <dgm:spPr/>
    </dgm:pt>
    <dgm:pt modelId="{8D9ABB5B-B490-4E50-A955-00F14DBC784F}" type="pres">
      <dgm:prSet presAssocID="{5C03EA61-9740-458C-8787-B6078FCB2522}" presName="node" presStyleLbl="node1" presStyleIdx="5" presStyleCnt="11">
        <dgm:presLayoutVars>
          <dgm:bulletEnabled val="1"/>
        </dgm:presLayoutVars>
      </dgm:prSet>
      <dgm:spPr/>
    </dgm:pt>
    <dgm:pt modelId="{E9095921-543A-4AB7-8FEB-134604BFA1D7}" type="pres">
      <dgm:prSet presAssocID="{84B5F1C0-FB82-4D5B-AFA4-6E5645B8E90D}" presName="sibTrans" presStyleLbl="sibTrans1D1" presStyleIdx="5" presStyleCnt="10"/>
      <dgm:spPr/>
    </dgm:pt>
    <dgm:pt modelId="{266DB057-77A3-4983-888E-D6BDDCDEC1B3}" type="pres">
      <dgm:prSet presAssocID="{84B5F1C0-FB82-4D5B-AFA4-6E5645B8E90D}" presName="connectorText" presStyleLbl="sibTrans1D1" presStyleIdx="5" presStyleCnt="10"/>
      <dgm:spPr/>
    </dgm:pt>
    <dgm:pt modelId="{1F464827-370C-4484-A704-7EFBB52FF94D}" type="pres">
      <dgm:prSet presAssocID="{35ECE993-FF2A-40F7-AC2A-16128E431052}" presName="node" presStyleLbl="node1" presStyleIdx="6" presStyleCnt="11">
        <dgm:presLayoutVars>
          <dgm:bulletEnabled val="1"/>
        </dgm:presLayoutVars>
      </dgm:prSet>
      <dgm:spPr/>
    </dgm:pt>
    <dgm:pt modelId="{BDC5D5D8-85E5-4EC8-9790-5B01037191B1}" type="pres">
      <dgm:prSet presAssocID="{17B28E4D-73EF-4B67-9A98-2048B3F7A2E0}" presName="sibTrans" presStyleLbl="sibTrans1D1" presStyleIdx="6" presStyleCnt="10"/>
      <dgm:spPr/>
    </dgm:pt>
    <dgm:pt modelId="{B560A7F8-D77F-468E-9C96-DE09F0EA3E98}" type="pres">
      <dgm:prSet presAssocID="{17B28E4D-73EF-4B67-9A98-2048B3F7A2E0}" presName="connectorText" presStyleLbl="sibTrans1D1" presStyleIdx="6" presStyleCnt="10"/>
      <dgm:spPr/>
    </dgm:pt>
    <dgm:pt modelId="{0D6E8D4A-B43F-43D6-ACAE-BEF7CF298F9D}" type="pres">
      <dgm:prSet presAssocID="{D7F32895-95EB-4A73-A9F8-ACEAFE4BC3CD}" presName="node" presStyleLbl="node1" presStyleIdx="7" presStyleCnt="11">
        <dgm:presLayoutVars>
          <dgm:bulletEnabled val="1"/>
        </dgm:presLayoutVars>
      </dgm:prSet>
      <dgm:spPr/>
    </dgm:pt>
    <dgm:pt modelId="{EF3B6A99-941D-41FF-B5BB-D2B5CFCDD6A4}" type="pres">
      <dgm:prSet presAssocID="{18F8DA8E-A73D-41AC-A9EE-65B43006264A}" presName="sibTrans" presStyleLbl="sibTrans1D1" presStyleIdx="7" presStyleCnt="10"/>
      <dgm:spPr/>
    </dgm:pt>
    <dgm:pt modelId="{AEBCCB64-5516-40D5-99EF-61120F4E7958}" type="pres">
      <dgm:prSet presAssocID="{18F8DA8E-A73D-41AC-A9EE-65B43006264A}" presName="connectorText" presStyleLbl="sibTrans1D1" presStyleIdx="7" presStyleCnt="10"/>
      <dgm:spPr/>
    </dgm:pt>
    <dgm:pt modelId="{0A53CBA1-81B8-4FD7-BC41-76C9CDB5E531}" type="pres">
      <dgm:prSet presAssocID="{230D691D-F42B-4F12-900E-8D6D7E88023E}" presName="node" presStyleLbl="node1" presStyleIdx="8" presStyleCnt="11">
        <dgm:presLayoutVars>
          <dgm:bulletEnabled val="1"/>
        </dgm:presLayoutVars>
      </dgm:prSet>
      <dgm:spPr/>
    </dgm:pt>
    <dgm:pt modelId="{64084CA8-E2C8-4A52-9ED3-22FF98AAAE7A}" type="pres">
      <dgm:prSet presAssocID="{BD5C0F35-1243-4119-A126-40B1F2CE0C8C}" presName="sibTrans" presStyleLbl="sibTrans1D1" presStyleIdx="8" presStyleCnt="10"/>
      <dgm:spPr/>
    </dgm:pt>
    <dgm:pt modelId="{5CA02FE3-B13A-47D8-9BE3-9906ECA84AC3}" type="pres">
      <dgm:prSet presAssocID="{BD5C0F35-1243-4119-A126-40B1F2CE0C8C}" presName="connectorText" presStyleLbl="sibTrans1D1" presStyleIdx="8" presStyleCnt="10"/>
      <dgm:spPr/>
    </dgm:pt>
    <dgm:pt modelId="{0B35777C-A96D-4DFD-954F-07FE7A146F05}" type="pres">
      <dgm:prSet presAssocID="{C321D795-4790-4BB1-A05F-9B84024FF30B}" presName="node" presStyleLbl="node1" presStyleIdx="9" presStyleCnt="11">
        <dgm:presLayoutVars>
          <dgm:bulletEnabled val="1"/>
        </dgm:presLayoutVars>
      </dgm:prSet>
      <dgm:spPr/>
    </dgm:pt>
    <dgm:pt modelId="{971E9290-A667-45E3-B6CC-C4C91258A09E}" type="pres">
      <dgm:prSet presAssocID="{87A0DC28-4BCB-4063-A4EF-C2AD6D22815E}" presName="sibTrans" presStyleLbl="sibTrans1D1" presStyleIdx="9" presStyleCnt="10"/>
      <dgm:spPr/>
    </dgm:pt>
    <dgm:pt modelId="{2C8B0A4E-C056-45FD-93AF-70018D94BC65}" type="pres">
      <dgm:prSet presAssocID="{87A0DC28-4BCB-4063-A4EF-C2AD6D22815E}" presName="connectorText" presStyleLbl="sibTrans1D1" presStyleIdx="9" presStyleCnt="10"/>
      <dgm:spPr/>
    </dgm:pt>
    <dgm:pt modelId="{C2DA9330-1C02-4829-8C3C-214F2D3787AE}" type="pres">
      <dgm:prSet presAssocID="{3C13671F-0506-40D3-937B-94D07F79C652}" presName="node" presStyleLbl="node1" presStyleIdx="10" presStyleCnt="11">
        <dgm:presLayoutVars>
          <dgm:bulletEnabled val="1"/>
        </dgm:presLayoutVars>
      </dgm:prSet>
      <dgm:spPr/>
    </dgm:pt>
  </dgm:ptLst>
  <dgm:cxnLst>
    <dgm:cxn modelId="{BD151503-E404-4B08-A10E-827795CD5527}" type="presOf" srcId="{84B5F1C0-FB82-4D5B-AFA4-6E5645B8E90D}" destId="{266DB057-77A3-4983-888E-D6BDDCDEC1B3}" srcOrd="1" destOrd="0" presId="urn:microsoft.com/office/officeart/2005/8/layout/bProcess3"/>
    <dgm:cxn modelId="{EBE61906-E5B1-4A57-943D-FD8C4667A14C}" type="presOf" srcId="{3C13671F-0506-40D3-937B-94D07F79C652}" destId="{C2DA9330-1C02-4829-8C3C-214F2D3787AE}" srcOrd="0" destOrd="0" presId="urn:microsoft.com/office/officeart/2005/8/layout/bProcess3"/>
    <dgm:cxn modelId="{45D34E0D-2221-4AF0-8309-04F6F044613C}" srcId="{CC3AE68B-0858-45EE-B56E-2AD2AD5AAEB0}" destId="{D3FC023B-3401-407A-832D-5A676A54340C}" srcOrd="3" destOrd="0" parTransId="{B6D1E31D-811D-4D3D-8E62-F67E11F92F90}" sibTransId="{44641050-EF8D-4D7A-99FD-20C2AAF5197B}"/>
    <dgm:cxn modelId="{4E900710-84AE-4BFF-A452-79B069EF6D5D}" type="presOf" srcId="{44641050-EF8D-4D7A-99FD-20C2AAF5197B}" destId="{5B777547-3A22-44E1-BEA7-9C41F3D24DB7}" srcOrd="1" destOrd="0" presId="urn:microsoft.com/office/officeart/2005/8/layout/bProcess3"/>
    <dgm:cxn modelId="{8EF7BA15-090C-4769-84C4-1159F16A4836}" srcId="{CC3AE68B-0858-45EE-B56E-2AD2AD5AAEB0}" destId="{79261CB7-6338-4FC6-B877-7D27D383D976}" srcOrd="0" destOrd="0" parTransId="{9B5ABBE7-BB88-44E3-A019-56586983FE93}" sibTransId="{90B8A1D7-2BA8-4DFC-A2CF-9C753A1BCE47}"/>
    <dgm:cxn modelId="{FD1D5516-58A2-4BA7-957D-7B713EDCD9FF}" srcId="{CC3AE68B-0858-45EE-B56E-2AD2AD5AAEB0}" destId="{D7F32895-95EB-4A73-A9F8-ACEAFE4BC3CD}" srcOrd="7" destOrd="0" parTransId="{312F6F06-EE7C-426D-8E38-871AF2A6E87B}" sibTransId="{18F8DA8E-A73D-41AC-A9EE-65B43006264A}"/>
    <dgm:cxn modelId="{67C8431D-F882-4FC2-A243-3B06F1220C84}" type="presOf" srcId="{84B5F1C0-FB82-4D5B-AFA4-6E5645B8E90D}" destId="{E9095921-543A-4AB7-8FEB-134604BFA1D7}" srcOrd="0" destOrd="0" presId="urn:microsoft.com/office/officeart/2005/8/layout/bProcess3"/>
    <dgm:cxn modelId="{1168B03D-2E0B-4132-89FF-4D7F27765DDF}" type="presOf" srcId="{BD5C0F35-1243-4119-A126-40B1F2CE0C8C}" destId="{64084CA8-E2C8-4A52-9ED3-22FF98AAAE7A}" srcOrd="0" destOrd="0" presId="urn:microsoft.com/office/officeart/2005/8/layout/bProcess3"/>
    <dgm:cxn modelId="{81799264-2E08-4794-9324-3114D7A4CC61}" type="presOf" srcId="{17B28E4D-73EF-4B67-9A98-2048B3F7A2E0}" destId="{B560A7F8-D77F-468E-9C96-DE09F0EA3E98}" srcOrd="1" destOrd="0" presId="urn:microsoft.com/office/officeart/2005/8/layout/bProcess3"/>
    <dgm:cxn modelId="{CC806A48-1689-476E-88E3-924A2CBE68F8}" type="presOf" srcId="{BD5C0F35-1243-4119-A126-40B1F2CE0C8C}" destId="{5CA02FE3-B13A-47D8-9BE3-9906ECA84AC3}" srcOrd="1" destOrd="0" presId="urn:microsoft.com/office/officeart/2005/8/layout/bProcess3"/>
    <dgm:cxn modelId="{FE31AD4C-6E29-4FC9-8D14-7E0C05C04B63}" srcId="{CC3AE68B-0858-45EE-B56E-2AD2AD5AAEB0}" destId="{5C03EA61-9740-458C-8787-B6078FCB2522}" srcOrd="5" destOrd="0" parTransId="{9CA0BD13-A1FF-4C57-AF22-A4384CB7C6C3}" sibTransId="{84B5F1C0-FB82-4D5B-AFA4-6E5645B8E90D}"/>
    <dgm:cxn modelId="{B8C4226E-7AB6-4E52-B447-C0BEF2B5F2FB}" type="presOf" srcId="{18F8DA8E-A73D-41AC-A9EE-65B43006264A}" destId="{EF3B6A99-941D-41FF-B5BB-D2B5CFCDD6A4}" srcOrd="0" destOrd="0" presId="urn:microsoft.com/office/officeart/2005/8/layout/bProcess3"/>
    <dgm:cxn modelId="{0B926870-92DF-43EA-9AC0-4CC856CEAD3A}" type="presOf" srcId="{DD201FF6-69A7-40A1-99D0-41CF2C78A5CF}" destId="{EAF76199-3F31-44CF-8AC7-D33E33B0D8C1}" srcOrd="0" destOrd="0" presId="urn:microsoft.com/office/officeart/2005/8/layout/bProcess3"/>
    <dgm:cxn modelId="{2D9CEE51-A648-4914-8DBD-5CB1C0AD17A8}" type="presOf" srcId="{9A86E812-208F-4358-BDB0-F4B91E5E8B15}" destId="{045DC0E6-6F26-4E3B-AF32-53061825A1B8}" srcOrd="1" destOrd="0" presId="urn:microsoft.com/office/officeart/2005/8/layout/bProcess3"/>
    <dgm:cxn modelId="{EF188A74-230D-4326-8149-4D935FE3B3F0}" type="presOf" srcId="{D3FC023B-3401-407A-832D-5A676A54340C}" destId="{6D4C2DC9-3F49-4993-BCD7-758A5E4531D7}" srcOrd="0" destOrd="0" presId="urn:microsoft.com/office/officeart/2005/8/layout/bProcess3"/>
    <dgm:cxn modelId="{A9F5D856-43AB-4E12-9CE4-C4D95A6FA502}" srcId="{CC3AE68B-0858-45EE-B56E-2AD2AD5AAEB0}" destId="{35ECE993-FF2A-40F7-AC2A-16128E431052}" srcOrd="6" destOrd="0" parTransId="{56557FC9-C444-446C-AFFD-5FD7C5C62603}" sibTransId="{17B28E4D-73EF-4B67-9A98-2048B3F7A2E0}"/>
    <dgm:cxn modelId="{C2E61E57-2879-41A0-9143-EDB51FA32854}" srcId="{CC3AE68B-0858-45EE-B56E-2AD2AD5AAEB0}" destId="{230D691D-F42B-4F12-900E-8D6D7E88023E}" srcOrd="8" destOrd="0" parTransId="{932353AB-158A-4A54-82B0-1764E16F99C1}" sibTransId="{BD5C0F35-1243-4119-A126-40B1F2CE0C8C}"/>
    <dgm:cxn modelId="{2E0CF95A-5619-4852-9196-2BC4363E847A}" type="presOf" srcId="{79261CB7-6338-4FC6-B877-7D27D383D976}" destId="{04F43D94-A3D9-42B7-A62F-7029A8785685}" srcOrd="0" destOrd="0" presId="urn:microsoft.com/office/officeart/2005/8/layout/bProcess3"/>
    <dgm:cxn modelId="{B10AEC85-6EE8-4DDB-8A3E-262FCDEE41B2}" type="presOf" srcId="{E19288D3-2C7D-4E43-A577-FB1B61A71FB7}" destId="{EDC9C00C-63F1-4E3B-9770-1B1F7D3F7F10}" srcOrd="0" destOrd="0" presId="urn:microsoft.com/office/officeart/2005/8/layout/bProcess3"/>
    <dgm:cxn modelId="{8C1E5C89-BD65-4BA8-AD99-52B03927E529}" type="presOf" srcId="{87A0DC28-4BCB-4063-A4EF-C2AD6D22815E}" destId="{2C8B0A4E-C056-45FD-93AF-70018D94BC65}" srcOrd="1" destOrd="0" presId="urn:microsoft.com/office/officeart/2005/8/layout/bProcess3"/>
    <dgm:cxn modelId="{78CB068C-D9E1-4D72-9E73-89579A6567D1}" srcId="{CC3AE68B-0858-45EE-B56E-2AD2AD5AAEB0}" destId="{C321D795-4790-4BB1-A05F-9B84024FF30B}" srcOrd="9" destOrd="0" parTransId="{BA28852E-F985-4CE4-9534-8EA57F69F6B9}" sibTransId="{87A0DC28-4BCB-4063-A4EF-C2AD6D22815E}"/>
    <dgm:cxn modelId="{094C5C8E-82B0-45D0-95DE-9A5F978CA40D}" type="presOf" srcId="{9A86E812-208F-4358-BDB0-F4B91E5E8B15}" destId="{9B471FB7-4F82-49B2-83BB-98F614DB9308}" srcOrd="0" destOrd="0" presId="urn:microsoft.com/office/officeart/2005/8/layout/bProcess3"/>
    <dgm:cxn modelId="{3F71EC8F-4442-46B6-AFA2-CF8EFCE5CE61}" type="presOf" srcId="{F5070A49-73A1-41F6-AF86-98AB524156E3}" destId="{2A204393-6886-42FC-A644-30254FDC241A}" srcOrd="0" destOrd="0" presId="urn:microsoft.com/office/officeart/2005/8/layout/bProcess3"/>
    <dgm:cxn modelId="{C60E0495-6358-4EC6-B1BA-EE63EDEB87B3}" type="presOf" srcId="{17B28E4D-73EF-4B67-9A98-2048B3F7A2E0}" destId="{BDC5D5D8-85E5-4EC8-9790-5B01037191B1}" srcOrd="0" destOrd="0" presId="urn:microsoft.com/office/officeart/2005/8/layout/bProcess3"/>
    <dgm:cxn modelId="{229E2296-5C20-413E-857A-0CDD3BC99AAA}" type="presOf" srcId="{90B8A1D7-2BA8-4DFC-A2CF-9C753A1BCE47}" destId="{585D12EB-0188-4132-8D43-1A4DFD018958}" srcOrd="0" destOrd="0" presId="urn:microsoft.com/office/officeart/2005/8/layout/bProcess3"/>
    <dgm:cxn modelId="{91C6A79B-7BAF-47A5-A6F9-D0C9D4AEF1FC}" type="presOf" srcId="{CC3AE68B-0858-45EE-B56E-2AD2AD5AAEB0}" destId="{9129C292-617C-4FAB-B8F4-47D97F9D4D25}" srcOrd="0" destOrd="0" presId="urn:microsoft.com/office/officeart/2005/8/layout/bProcess3"/>
    <dgm:cxn modelId="{2C463E9C-345B-452F-BADE-A2B0E4A448BA}" type="presOf" srcId="{87A0DC28-4BCB-4063-A4EF-C2AD6D22815E}" destId="{971E9290-A667-45E3-B6CC-C4C91258A09E}" srcOrd="0" destOrd="0" presId="urn:microsoft.com/office/officeart/2005/8/layout/bProcess3"/>
    <dgm:cxn modelId="{7EC736A1-E4AE-4E06-B9FA-11D6F50206DF}" type="presOf" srcId="{44641050-EF8D-4D7A-99FD-20C2AAF5197B}" destId="{9EB9BF67-8D68-4F69-88FD-86F851AA9054}" srcOrd="0" destOrd="0" presId="urn:microsoft.com/office/officeart/2005/8/layout/bProcess3"/>
    <dgm:cxn modelId="{C69227A3-D272-4EF6-B605-46EAC30CBF50}" type="presOf" srcId="{35ECE993-FF2A-40F7-AC2A-16128E431052}" destId="{1F464827-370C-4484-A704-7EFBB52FF94D}" srcOrd="0" destOrd="0" presId="urn:microsoft.com/office/officeart/2005/8/layout/bProcess3"/>
    <dgm:cxn modelId="{638FC8A6-D89F-40E6-979C-60C41D889A8B}" type="presOf" srcId="{230D691D-F42B-4F12-900E-8D6D7E88023E}" destId="{0A53CBA1-81B8-4FD7-BC41-76C9CDB5E531}" srcOrd="0" destOrd="0" presId="urn:microsoft.com/office/officeart/2005/8/layout/bProcess3"/>
    <dgm:cxn modelId="{F50DE6A6-BC18-41C8-9D8C-DA612CDBC766}" type="presOf" srcId="{5C1B16C3-B4C5-40F1-B7D4-D1C5F2FEBC04}" destId="{883618B3-62A8-423F-86A8-FE0A99B0A64C}" srcOrd="0" destOrd="0" presId="urn:microsoft.com/office/officeart/2005/8/layout/bProcess3"/>
    <dgm:cxn modelId="{E7EA47A7-C172-4CA5-A451-B3A62C7005E6}" type="presOf" srcId="{90B8A1D7-2BA8-4DFC-A2CF-9C753A1BCE47}" destId="{75442E07-6E1F-4BB3-9758-6525DE161AB6}" srcOrd="1" destOrd="0" presId="urn:microsoft.com/office/officeart/2005/8/layout/bProcess3"/>
    <dgm:cxn modelId="{3446BEAE-AB3D-4E85-8D5F-E08915E1FC6C}" type="presOf" srcId="{5C03EA61-9740-458C-8787-B6078FCB2522}" destId="{8D9ABB5B-B490-4E50-A955-00F14DBC784F}" srcOrd="0" destOrd="0" presId="urn:microsoft.com/office/officeart/2005/8/layout/bProcess3"/>
    <dgm:cxn modelId="{9C2DD8B1-0DD1-4393-92A6-0D31F484B45E}" srcId="{CC3AE68B-0858-45EE-B56E-2AD2AD5AAEB0}" destId="{5C1B16C3-B4C5-40F1-B7D4-D1C5F2FEBC04}" srcOrd="2" destOrd="0" parTransId="{695E9E3F-4866-43B0-813E-B2989981ADF6}" sibTransId="{9A86E812-208F-4358-BDB0-F4B91E5E8B15}"/>
    <dgm:cxn modelId="{2EB9C0B5-A67D-49E3-BEB6-6C1428F211AE}" type="presOf" srcId="{18F8DA8E-A73D-41AC-A9EE-65B43006264A}" destId="{AEBCCB64-5516-40D5-99EF-61120F4E7958}" srcOrd="1" destOrd="0" presId="urn:microsoft.com/office/officeart/2005/8/layout/bProcess3"/>
    <dgm:cxn modelId="{C21E73B8-6E79-4B90-84B6-4C3511017D7D}" type="presOf" srcId="{2AEFC137-7524-4AC6-88D5-D5D514FACA1A}" destId="{0CC7CB18-796F-44DF-BD21-7E9685F47ACF}" srcOrd="1" destOrd="0" presId="urn:microsoft.com/office/officeart/2005/8/layout/bProcess3"/>
    <dgm:cxn modelId="{EEFE8CCB-52E9-430B-9219-255CBD437576}" srcId="{CC3AE68B-0858-45EE-B56E-2AD2AD5AAEB0}" destId="{E19288D3-2C7D-4E43-A577-FB1B61A71FB7}" srcOrd="1" destOrd="0" parTransId="{B373C296-1EB7-4A2A-AF30-63C2DDFAAB2E}" sibTransId="{2AEFC137-7524-4AC6-88D5-D5D514FACA1A}"/>
    <dgm:cxn modelId="{F1F65FCE-63C5-4153-AA31-1395250023AD}" srcId="{CC3AE68B-0858-45EE-B56E-2AD2AD5AAEB0}" destId="{DD201FF6-69A7-40A1-99D0-41CF2C78A5CF}" srcOrd="4" destOrd="0" parTransId="{10A25FAD-DDDF-4BEE-B5FC-6F27B9B0749F}" sibTransId="{F5070A49-73A1-41F6-AF86-98AB524156E3}"/>
    <dgm:cxn modelId="{4089DEDD-E250-4DB8-B929-9D607A9FF498}" type="presOf" srcId="{2AEFC137-7524-4AC6-88D5-D5D514FACA1A}" destId="{64AC408B-20F4-48BF-803A-404A3EE96772}" srcOrd="0" destOrd="0" presId="urn:microsoft.com/office/officeart/2005/8/layout/bProcess3"/>
    <dgm:cxn modelId="{DC5B18EA-7CE2-4C5F-9CC1-B9491FD05072}" type="presOf" srcId="{C321D795-4790-4BB1-A05F-9B84024FF30B}" destId="{0B35777C-A96D-4DFD-954F-07FE7A146F05}" srcOrd="0" destOrd="0" presId="urn:microsoft.com/office/officeart/2005/8/layout/bProcess3"/>
    <dgm:cxn modelId="{423DC4EA-31B1-45B3-8F3F-F85F23D163D1}" type="presOf" srcId="{F5070A49-73A1-41F6-AF86-98AB524156E3}" destId="{E5EFEF1D-690E-45EB-A60D-3C3B04C01477}" srcOrd="1" destOrd="0" presId="urn:microsoft.com/office/officeart/2005/8/layout/bProcess3"/>
    <dgm:cxn modelId="{FE83FCF9-E04A-40A0-974A-B903CFFFCBC2}" srcId="{CC3AE68B-0858-45EE-B56E-2AD2AD5AAEB0}" destId="{3C13671F-0506-40D3-937B-94D07F79C652}" srcOrd="10" destOrd="0" parTransId="{30DC106E-1542-43D6-80A6-B16AD9BC9308}" sibTransId="{C0568A45-792D-45D7-83AC-B5D1509B69C4}"/>
    <dgm:cxn modelId="{D3C5E3FD-63AE-4433-B0CD-3147A43D8F2E}" type="presOf" srcId="{D7F32895-95EB-4A73-A9F8-ACEAFE4BC3CD}" destId="{0D6E8D4A-B43F-43D6-ACAE-BEF7CF298F9D}" srcOrd="0" destOrd="0" presId="urn:microsoft.com/office/officeart/2005/8/layout/bProcess3"/>
    <dgm:cxn modelId="{30842BCF-8F1B-4986-8DD1-D9ACE5366DA0}" type="presParOf" srcId="{9129C292-617C-4FAB-B8F4-47D97F9D4D25}" destId="{04F43D94-A3D9-42B7-A62F-7029A8785685}" srcOrd="0" destOrd="0" presId="urn:microsoft.com/office/officeart/2005/8/layout/bProcess3"/>
    <dgm:cxn modelId="{45A8BBF0-44E4-4CA6-8270-319F56FC1F3A}" type="presParOf" srcId="{9129C292-617C-4FAB-B8F4-47D97F9D4D25}" destId="{585D12EB-0188-4132-8D43-1A4DFD018958}" srcOrd="1" destOrd="0" presId="urn:microsoft.com/office/officeart/2005/8/layout/bProcess3"/>
    <dgm:cxn modelId="{C0AA1047-4250-4604-9301-024299E303D9}" type="presParOf" srcId="{585D12EB-0188-4132-8D43-1A4DFD018958}" destId="{75442E07-6E1F-4BB3-9758-6525DE161AB6}" srcOrd="0" destOrd="0" presId="urn:microsoft.com/office/officeart/2005/8/layout/bProcess3"/>
    <dgm:cxn modelId="{E0CB46D2-3D1A-4EC6-8ACB-19FC10F7FC63}" type="presParOf" srcId="{9129C292-617C-4FAB-B8F4-47D97F9D4D25}" destId="{EDC9C00C-63F1-4E3B-9770-1B1F7D3F7F10}" srcOrd="2" destOrd="0" presId="urn:microsoft.com/office/officeart/2005/8/layout/bProcess3"/>
    <dgm:cxn modelId="{D5CF7C2D-61DC-42AC-B41D-270CDAFC6B9A}" type="presParOf" srcId="{9129C292-617C-4FAB-B8F4-47D97F9D4D25}" destId="{64AC408B-20F4-48BF-803A-404A3EE96772}" srcOrd="3" destOrd="0" presId="urn:microsoft.com/office/officeart/2005/8/layout/bProcess3"/>
    <dgm:cxn modelId="{7925DC02-C44E-4AFB-869A-CB6D3734CEC6}" type="presParOf" srcId="{64AC408B-20F4-48BF-803A-404A3EE96772}" destId="{0CC7CB18-796F-44DF-BD21-7E9685F47ACF}" srcOrd="0" destOrd="0" presId="urn:microsoft.com/office/officeart/2005/8/layout/bProcess3"/>
    <dgm:cxn modelId="{6AE31AE3-D698-4168-9A97-7017CDD862EA}" type="presParOf" srcId="{9129C292-617C-4FAB-B8F4-47D97F9D4D25}" destId="{883618B3-62A8-423F-86A8-FE0A99B0A64C}" srcOrd="4" destOrd="0" presId="urn:microsoft.com/office/officeart/2005/8/layout/bProcess3"/>
    <dgm:cxn modelId="{146FC7F2-1281-4BE5-B38E-C9637DAB2272}" type="presParOf" srcId="{9129C292-617C-4FAB-B8F4-47D97F9D4D25}" destId="{9B471FB7-4F82-49B2-83BB-98F614DB9308}" srcOrd="5" destOrd="0" presId="urn:microsoft.com/office/officeart/2005/8/layout/bProcess3"/>
    <dgm:cxn modelId="{4CC2EC7E-9C26-4E02-BD72-3D204AB8232B}" type="presParOf" srcId="{9B471FB7-4F82-49B2-83BB-98F614DB9308}" destId="{045DC0E6-6F26-4E3B-AF32-53061825A1B8}" srcOrd="0" destOrd="0" presId="urn:microsoft.com/office/officeart/2005/8/layout/bProcess3"/>
    <dgm:cxn modelId="{72CD63DE-3D30-474E-9368-D1603D90B8F5}" type="presParOf" srcId="{9129C292-617C-4FAB-B8F4-47D97F9D4D25}" destId="{6D4C2DC9-3F49-4993-BCD7-758A5E4531D7}" srcOrd="6" destOrd="0" presId="urn:microsoft.com/office/officeart/2005/8/layout/bProcess3"/>
    <dgm:cxn modelId="{44488165-E8F6-421E-8D38-3F4996058355}" type="presParOf" srcId="{9129C292-617C-4FAB-B8F4-47D97F9D4D25}" destId="{9EB9BF67-8D68-4F69-88FD-86F851AA9054}" srcOrd="7" destOrd="0" presId="urn:microsoft.com/office/officeart/2005/8/layout/bProcess3"/>
    <dgm:cxn modelId="{26CA5D75-7D5A-4D3F-B6E5-579D87087308}" type="presParOf" srcId="{9EB9BF67-8D68-4F69-88FD-86F851AA9054}" destId="{5B777547-3A22-44E1-BEA7-9C41F3D24DB7}" srcOrd="0" destOrd="0" presId="urn:microsoft.com/office/officeart/2005/8/layout/bProcess3"/>
    <dgm:cxn modelId="{49E714C9-9683-4048-9A1B-1E1979CA9CDA}" type="presParOf" srcId="{9129C292-617C-4FAB-B8F4-47D97F9D4D25}" destId="{EAF76199-3F31-44CF-8AC7-D33E33B0D8C1}" srcOrd="8" destOrd="0" presId="urn:microsoft.com/office/officeart/2005/8/layout/bProcess3"/>
    <dgm:cxn modelId="{07316E47-894E-4775-BF5F-1EF3768B23F1}" type="presParOf" srcId="{9129C292-617C-4FAB-B8F4-47D97F9D4D25}" destId="{2A204393-6886-42FC-A644-30254FDC241A}" srcOrd="9" destOrd="0" presId="urn:microsoft.com/office/officeart/2005/8/layout/bProcess3"/>
    <dgm:cxn modelId="{8E474181-6A23-42E4-AF70-D9DB24A76801}" type="presParOf" srcId="{2A204393-6886-42FC-A644-30254FDC241A}" destId="{E5EFEF1D-690E-45EB-A60D-3C3B04C01477}" srcOrd="0" destOrd="0" presId="urn:microsoft.com/office/officeart/2005/8/layout/bProcess3"/>
    <dgm:cxn modelId="{A7F5A573-5A50-46F6-BE2B-6DCDB1772732}" type="presParOf" srcId="{9129C292-617C-4FAB-B8F4-47D97F9D4D25}" destId="{8D9ABB5B-B490-4E50-A955-00F14DBC784F}" srcOrd="10" destOrd="0" presId="urn:microsoft.com/office/officeart/2005/8/layout/bProcess3"/>
    <dgm:cxn modelId="{A969686A-ECD9-49BD-A8E5-7523B6F9EFD3}" type="presParOf" srcId="{9129C292-617C-4FAB-B8F4-47D97F9D4D25}" destId="{E9095921-543A-4AB7-8FEB-134604BFA1D7}" srcOrd="11" destOrd="0" presId="urn:microsoft.com/office/officeart/2005/8/layout/bProcess3"/>
    <dgm:cxn modelId="{E1948146-0292-455C-AD88-D8BD17F4054A}" type="presParOf" srcId="{E9095921-543A-4AB7-8FEB-134604BFA1D7}" destId="{266DB057-77A3-4983-888E-D6BDDCDEC1B3}" srcOrd="0" destOrd="0" presId="urn:microsoft.com/office/officeart/2005/8/layout/bProcess3"/>
    <dgm:cxn modelId="{AA74E5B1-928C-4EB1-B1B7-F86D632D1B1E}" type="presParOf" srcId="{9129C292-617C-4FAB-B8F4-47D97F9D4D25}" destId="{1F464827-370C-4484-A704-7EFBB52FF94D}" srcOrd="12" destOrd="0" presId="urn:microsoft.com/office/officeart/2005/8/layout/bProcess3"/>
    <dgm:cxn modelId="{280AF18E-C627-4CDD-B5BF-9AE544938159}" type="presParOf" srcId="{9129C292-617C-4FAB-B8F4-47D97F9D4D25}" destId="{BDC5D5D8-85E5-4EC8-9790-5B01037191B1}" srcOrd="13" destOrd="0" presId="urn:microsoft.com/office/officeart/2005/8/layout/bProcess3"/>
    <dgm:cxn modelId="{56125835-321C-4783-8BAE-81BDA16493C9}" type="presParOf" srcId="{BDC5D5D8-85E5-4EC8-9790-5B01037191B1}" destId="{B560A7F8-D77F-468E-9C96-DE09F0EA3E98}" srcOrd="0" destOrd="0" presId="urn:microsoft.com/office/officeart/2005/8/layout/bProcess3"/>
    <dgm:cxn modelId="{69141D9C-319F-43A7-B348-12794A9FA6F6}" type="presParOf" srcId="{9129C292-617C-4FAB-B8F4-47D97F9D4D25}" destId="{0D6E8D4A-B43F-43D6-ACAE-BEF7CF298F9D}" srcOrd="14" destOrd="0" presId="urn:microsoft.com/office/officeart/2005/8/layout/bProcess3"/>
    <dgm:cxn modelId="{BD6B57BA-A24E-4BAD-9AF8-D9129571FA9C}" type="presParOf" srcId="{9129C292-617C-4FAB-B8F4-47D97F9D4D25}" destId="{EF3B6A99-941D-41FF-B5BB-D2B5CFCDD6A4}" srcOrd="15" destOrd="0" presId="urn:microsoft.com/office/officeart/2005/8/layout/bProcess3"/>
    <dgm:cxn modelId="{61A58326-F718-47A7-A57C-DA0CB6EF57D7}" type="presParOf" srcId="{EF3B6A99-941D-41FF-B5BB-D2B5CFCDD6A4}" destId="{AEBCCB64-5516-40D5-99EF-61120F4E7958}" srcOrd="0" destOrd="0" presId="urn:microsoft.com/office/officeart/2005/8/layout/bProcess3"/>
    <dgm:cxn modelId="{B470A53C-013C-4A9A-A7E8-EA6485F11799}" type="presParOf" srcId="{9129C292-617C-4FAB-B8F4-47D97F9D4D25}" destId="{0A53CBA1-81B8-4FD7-BC41-76C9CDB5E531}" srcOrd="16" destOrd="0" presId="urn:microsoft.com/office/officeart/2005/8/layout/bProcess3"/>
    <dgm:cxn modelId="{660A8034-4C03-42EE-888F-66FBA833A5A9}" type="presParOf" srcId="{9129C292-617C-4FAB-B8F4-47D97F9D4D25}" destId="{64084CA8-E2C8-4A52-9ED3-22FF98AAAE7A}" srcOrd="17" destOrd="0" presId="urn:microsoft.com/office/officeart/2005/8/layout/bProcess3"/>
    <dgm:cxn modelId="{846453AA-8504-46EE-862C-6A62AA6ECD8B}" type="presParOf" srcId="{64084CA8-E2C8-4A52-9ED3-22FF98AAAE7A}" destId="{5CA02FE3-B13A-47D8-9BE3-9906ECA84AC3}" srcOrd="0" destOrd="0" presId="urn:microsoft.com/office/officeart/2005/8/layout/bProcess3"/>
    <dgm:cxn modelId="{472B0608-ACF1-45E8-A224-2671F39AAA94}" type="presParOf" srcId="{9129C292-617C-4FAB-B8F4-47D97F9D4D25}" destId="{0B35777C-A96D-4DFD-954F-07FE7A146F05}" srcOrd="18" destOrd="0" presId="urn:microsoft.com/office/officeart/2005/8/layout/bProcess3"/>
    <dgm:cxn modelId="{41C29C66-B644-4654-B243-F4A53034E7C2}" type="presParOf" srcId="{9129C292-617C-4FAB-B8F4-47D97F9D4D25}" destId="{971E9290-A667-45E3-B6CC-C4C91258A09E}" srcOrd="19" destOrd="0" presId="urn:microsoft.com/office/officeart/2005/8/layout/bProcess3"/>
    <dgm:cxn modelId="{026E6D1D-9A8F-437F-9D82-5262BAE2BD24}" type="presParOf" srcId="{971E9290-A667-45E3-B6CC-C4C91258A09E}" destId="{2C8B0A4E-C056-45FD-93AF-70018D94BC65}" srcOrd="0" destOrd="0" presId="urn:microsoft.com/office/officeart/2005/8/layout/bProcess3"/>
    <dgm:cxn modelId="{32CC8267-780F-4F14-90CE-CF9CD6471FCD}" type="presParOf" srcId="{9129C292-617C-4FAB-B8F4-47D97F9D4D25}" destId="{C2DA9330-1C02-4829-8C3C-214F2D3787AE}" srcOrd="20" destOrd="0" presId="urn:microsoft.com/office/officeart/2005/8/layout/bProcess3"/>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69B3139-37B5-4813-964C-F06EAC037FDD}" type="doc">
      <dgm:prSet loTypeId="urn:microsoft.com/office/officeart/2005/8/layout/default" loCatId="list" qsTypeId="urn:microsoft.com/office/officeart/2005/8/quickstyle/simple1" qsCatId="simple" csTypeId="urn:microsoft.com/office/officeart/2005/8/colors/accent1_2" csCatId="accent1" phldr="1"/>
      <dgm:spPr/>
    </dgm:pt>
    <dgm:pt modelId="{63CA71A5-5E6C-49BD-96EB-1D337A3499E3}">
      <dgm:prSet phldrT="[Teksti]"/>
      <dgm:spPr>
        <a:xfrm>
          <a:off x="0" y="169333"/>
          <a:ext cx="2539999" cy="1524000"/>
        </a:xfrm>
        <a:prstGeom prst="rect">
          <a:avLst/>
        </a:prstGeom>
      </dgm:spPr>
      <dgm:t>
        <a:bodyPr/>
        <a:lstStyle/>
        <a:p>
          <a:pPr>
            <a:buNone/>
          </a:pPr>
          <a:r>
            <a:rPr lang="fi-FI" dirty="0">
              <a:latin typeface="Aptos" panose="02110004020202020204"/>
              <a:ea typeface="+mn-ea"/>
              <a:cs typeface="+mn-cs"/>
            </a:rPr>
            <a:t>Tunnista oma tarve ja käyttötapauksesi</a:t>
          </a:r>
        </a:p>
      </dgm:t>
    </dgm:pt>
    <dgm:pt modelId="{C36CCE4D-2B93-4566-8602-FDBADF3EC7F3}" type="parTrans" cxnId="{E7B8CFE8-524A-43F6-950A-6A6777BB19A7}">
      <dgm:prSet/>
      <dgm:spPr/>
      <dgm:t>
        <a:bodyPr/>
        <a:lstStyle/>
        <a:p>
          <a:endParaRPr lang="fi-FI"/>
        </a:p>
      </dgm:t>
    </dgm:pt>
    <dgm:pt modelId="{555860B1-8A69-4FCE-AE7F-595196095372}" type="sibTrans" cxnId="{E7B8CFE8-524A-43F6-950A-6A6777BB19A7}">
      <dgm:prSet/>
      <dgm:spPr/>
      <dgm:t>
        <a:bodyPr/>
        <a:lstStyle/>
        <a:p>
          <a:endParaRPr lang="fi-FI"/>
        </a:p>
      </dgm:t>
    </dgm:pt>
    <dgm:pt modelId="{03D8B18F-BE04-46BD-970D-D9008BC1A397}">
      <dgm:prSet/>
      <dgm:spPr>
        <a:xfrm>
          <a:off x="2794000" y="169333"/>
          <a:ext cx="2539999" cy="1524000"/>
        </a:xfrm>
        <a:prstGeom prst="rect">
          <a:avLst/>
        </a:prstGeom>
      </dgm:spPr>
      <dgm:t>
        <a:bodyPr/>
        <a:lstStyle/>
        <a:p>
          <a:pPr>
            <a:buNone/>
          </a:pPr>
          <a:r>
            <a:rPr lang="fi-FI">
              <a:latin typeface="Aptos" panose="02110004020202020204"/>
              <a:ea typeface="+mn-ea"/>
              <a:cs typeface="+mn-cs"/>
            </a:rPr>
            <a:t>Tunnista oma rooli</a:t>
          </a:r>
          <a:endParaRPr lang="fi-FI" dirty="0">
            <a:latin typeface="Aptos" panose="02110004020202020204"/>
            <a:ea typeface="+mn-ea"/>
            <a:cs typeface="+mn-cs"/>
          </a:endParaRPr>
        </a:p>
      </dgm:t>
    </dgm:pt>
    <dgm:pt modelId="{6CEE0C5A-12A6-47AE-8CB7-8914B49B2B0E}" type="parTrans" cxnId="{E5A56287-440A-4D9E-8380-34CF612BE748}">
      <dgm:prSet/>
      <dgm:spPr/>
      <dgm:t>
        <a:bodyPr/>
        <a:lstStyle/>
        <a:p>
          <a:endParaRPr lang="fi-FI"/>
        </a:p>
      </dgm:t>
    </dgm:pt>
    <dgm:pt modelId="{AF3D4D60-53B5-44A7-AF9D-7F53FF59B9A8}" type="sibTrans" cxnId="{E5A56287-440A-4D9E-8380-34CF612BE748}">
      <dgm:prSet/>
      <dgm:spPr/>
      <dgm:t>
        <a:bodyPr/>
        <a:lstStyle/>
        <a:p>
          <a:endParaRPr lang="fi-FI"/>
        </a:p>
      </dgm:t>
    </dgm:pt>
    <dgm:pt modelId="{7A13DB91-3809-491B-8040-B8972F16B9FF}">
      <dgm:prSet/>
      <dgm:spPr>
        <a:xfrm>
          <a:off x="5587999" y="169333"/>
          <a:ext cx="2539999" cy="1524000"/>
        </a:xfrm>
        <a:prstGeom prst="rect">
          <a:avLst/>
        </a:prstGeom>
      </dgm:spPr>
      <dgm:t>
        <a:bodyPr/>
        <a:lstStyle/>
        <a:p>
          <a:pPr>
            <a:buNone/>
          </a:pPr>
          <a:r>
            <a:rPr lang="fi-FI">
              <a:latin typeface="Aptos" panose="02110004020202020204"/>
              <a:ea typeface="+mn-ea"/>
              <a:cs typeface="+mn-cs"/>
            </a:rPr>
            <a:t>Kuvaa käytön hyödyt</a:t>
          </a:r>
          <a:endParaRPr lang="fi-FI" dirty="0">
            <a:latin typeface="Aptos" panose="02110004020202020204"/>
            <a:ea typeface="+mn-ea"/>
            <a:cs typeface="+mn-cs"/>
          </a:endParaRPr>
        </a:p>
      </dgm:t>
    </dgm:pt>
    <dgm:pt modelId="{70DB3D20-AE81-428F-B25F-A40F0BF174AE}" type="parTrans" cxnId="{4BE7239D-92A9-42D7-A315-BE0C7CA077C1}">
      <dgm:prSet/>
      <dgm:spPr/>
      <dgm:t>
        <a:bodyPr/>
        <a:lstStyle/>
        <a:p>
          <a:endParaRPr lang="fi-FI"/>
        </a:p>
      </dgm:t>
    </dgm:pt>
    <dgm:pt modelId="{8FBC2E59-A1E5-4D85-9F3F-5687B77ACB44}" type="sibTrans" cxnId="{4BE7239D-92A9-42D7-A315-BE0C7CA077C1}">
      <dgm:prSet/>
      <dgm:spPr/>
      <dgm:t>
        <a:bodyPr/>
        <a:lstStyle/>
        <a:p>
          <a:endParaRPr lang="fi-FI"/>
        </a:p>
      </dgm:t>
    </dgm:pt>
    <dgm:pt modelId="{A7FA67AE-BA38-4F22-90BA-FF06D57DAC55}">
      <dgm:prSet/>
      <dgm:spPr>
        <a:xfrm>
          <a:off x="0" y="1947333"/>
          <a:ext cx="2539999" cy="1524000"/>
        </a:xfrm>
        <a:prstGeom prst="rect">
          <a:avLst/>
        </a:prstGeom>
      </dgm:spPr>
      <dgm:t>
        <a:bodyPr/>
        <a:lstStyle/>
        <a:p>
          <a:pPr>
            <a:buNone/>
          </a:pPr>
          <a:r>
            <a:rPr lang="fi-FI" dirty="0">
              <a:latin typeface="Aptos" panose="02110004020202020204"/>
              <a:ea typeface="+mn-ea"/>
              <a:cs typeface="+mn-cs"/>
            </a:rPr>
            <a:t>Aseta mittarit</a:t>
          </a:r>
        </a:p>
      </dgm:t>
    </dgm:pt>
    <dgm:pt modelId="{07F3D82E-5B7B-4D5F-8DD0-FD4F03C40571}" type="parTrans" cxnId="{70E313E0-9F79-4443-861B-C01A961C481F}">
      <dgm:prSet/>
      <dgm:spPr/>
      <dgm:t>
        <a:bodyPr/>
        <a:lstStyle/>
        <a:p>
          <a:endParaRPr lang="fi-FI"/>
        </a:p>
      </dgm:t>
    </dgm:pt>
    <dgm:pt modelId="{8D8CF28B-B191-4B8F-AA60-7A8EB8C8E8AD}" type="sibTrans" cxnId="{70E313E0-9F79-4443-861B-C01A961C481F}">
      <dgm:prSet/>
      <dgm:spPr/>
      <dgm:t>
        <a:bodyPr/>
        <a:lstStyle/>
        <a:p>
          <a:endParaRPr lang="fi-FI"/>
        </a:p>
      </dgm:t>
    </dgm:pt>
    <dgm:pt modelId="{36B6B05E-EB67-4585-BBC3-6DFB703E620C}">
      <dgm:prSet/>
      <dgm:spPr>
        <a:xfrm>
          <a:off x="2794000" y="1947333"/>
          <a:ext cx="2539999" cy="1524000"/>
        </a:xfrm>
        <a:prstGeom prst="rect">
          <a:avLst/>
        </a:prstGeom>
      </dgm:spPr>
      <dgm:t>
        <a:bodyPr/>
        <a:lstStyle/>
        <a:p>
          <a:pPr>
            <a:buNone/>
          </a:pPr>
          <a:r>
            <a:rPr lang="fi-FI" dirty="0">
              <a:latin typeface="Aptos" panose="02110004020202020204"/>
              <a:ea typeface="+mn-ea"/>
              <a:cs typeface="+mn-cs"/>
            </a:rPr>
            <a:t>Kerää vaatimukset ennen hankintaa</a:t>
          </a:r>
        </a:p>
      </dgm:t>
    </dgm:pt>
    <dgm:pt modelId="{7168E77A-E8FC-4CB9-A5C0-C8B9180444E3}" type="parTrans" cxnId="{3DC07B2D-36E1-4057-A057-67E711459FA2}">
      <dgm:prSet/>
      <dgm:spPr/>
      <dgm:t>
        <a:bodyPr/>
        <a:lstStyle/>
        <a:p>
          <a:endParaRPr lang="fi-FI"/>
        </a:p>
      </dgm:t>
    </dgm:pt>
    <dgm:pt modelId="{DDF5D94C-9DE7-4565-A1CC-DB6885D0295E}" type="sibTrans" cxnId="{3DC07B2D-36E1-4057-A057-67E711459FA2}">
      <dgm:prSet/>
      <dgm:spPr/>
      <dgm:t>
        <a:bodyPr/>
        <a:lstStyle/>
        <a:p>
          <a:endParaRPr lang="fi-FI"/>
        </a:p>
      </dgm:t>
    </dgm:pt>
    <dgm:pt modelId="{70CB60C9-DB2D-4B5D-8C43-2D551F38158A}">
      <dgm:prSet/>
      <dgm:spPr>
        <a:xfrm>
          <a:off x="5587999" y="1947333"/>
          <a:ext cx="2539999" cy="1524000"/>
        </a:xfrm>
        <a:prstGeom prst="rect">
          <a:avLst/>
        </a:prstGeom>
      </dgm:spPr>
      <dgm:t>
        <a:bodyPr/>
        <a:lstStyle/>
        <a:p>
          <a:pPr>
            <a:buNone/>
          </a:pPr>
          <a:r>
            <a:rPr lang="fi-FI" dirty="0">
              <a:latin typeface="Aptos" panose="02110004020202020204"/>
              <a:ea typeface="+mn-ea"/>
              <a:cs typeface="+mn-cs"/>
            </a:rPr>
            <a:t>Testaa tekoälyjärjestelmä</a:t>
          </a:r>
        </a:p>
      </dgm:t>
    </dgm:pt>
    <dgm:pt modelId="{338ACA31-AEF8-4A56-9E6F-985632BCE05E}" type="parTrans" cxnId="{FEE46BB0-E663-45DF-B998-F54DABDF6B72}">
      <dgm:prSet/>
      <dgm:spPr/>
      <dgm:t>
        <a:bodyPr/>
        <a:lstStyle/>
        <a:p>
          <a:endParaRPr lang="fi-FI"/>
        </a:p>
      </dgm:t>
    </dgm:pt>
    <dgm:pt modelId="{502EA3F1-6119-43C6-B3B7-EA2270169929}" type="sibTrans" cxnId="{FEE46BB0-E663-45DF-B998-F54DABDF6B72}">
      <dgm:prSet/>
      <dgm:spPr/>
      <dgm:t>
        <a:bodyPr/>
        <a:lstStyle/>
        <a:p>
          <a:endParaRPr lang="fi-FI"/>
        </a:p>
      </dgm:t>
    </dgm:pt>
    <dgm:pt modelId="{1DCDE5BA-DD32-4C3A-9AE2-2BCAE650B6D3}">
      <dgm:prSet phldrT="[Teksti]"/>
      <dgm:spPr>
        <a:xfrm>
          <a:off x="0" y="169333"/>
          <a:ext cx="2539999" cy="1524000"/>
        </a:xfrm>
      </dgm:spPr>
      <dgm:t>
        <a:bodyPr/>
        <a:lstStyle/>
        <a:p>
          <a:pPr>
            <a:buNone/>
          </a:pPr>
          <a:r>
            <a:rPr lang="fi-FI" dirty="0">
              <a:latin typeface="Aptos" panose="02110004020202020204"/>
              <a:ea typeface="+mn-ea"/>
              <a:cs typeface="+mn-cs"/>
            </a:rPr>
            <a:t>Selvitä, onko kyseessä tekoälyjärjestelmä. </a:t>
          </a:r>
        </a:p>
      </dgm:t>
    </dgm:pt>
    <dgm:pt modelId="{5F2B7385-9C8B-4F30-9A40-479E95A21F2B}" type="parTrans" cxnId="{BFF32F9D-2748-4B73-A83C-FBBABD668050}">
      <dgm:prSet/>
      <dgm:spPr/>
      <dgm:t>
        <a:bodyPr/>
        <a:lstStyle/>
        <a:p>
          <a:endParaRPr lang="fi-FI"/>
        </a:p>
      </dgm:t>
    </dgm:pt>
    <dgm:pt modelId="{1411B9B7-E9FF-49FB-8C8C-7518BC48A8D7}" type="sibTrans" cxnId="{BFF32F9D-2748-4B73-A83C-FBBABD668050}">
      <dgm:prSet/>
      <dgm:spPr/>
      <dgm:t>
        <a:bodyPr/>
        <a:lstStyle/>
        <a:p>
          <a:endParaRPr lang="fi-FI"/>
        </a:p>
      </dgm:t>
    </dgm:pt>
    <dgm:pt modelId="{6ADFC958-E53F-4947-81CB-405CE4483A79}" type="pres">
      <dgm:prSet presAssocID="{C69B3139-37B5-4813-964C-F06EAC037FDD}" presName="diagram" presStyleCnt="0">
        <dgm:presLayoutVars>
          <dgm:dir/>
          <dgm:resizeHandles val="exact"/>
        </dgm:presLayoutVars>
      </dgm:prSet>
      <dgm:spPr/>
    </dgm:pt>
    <dgm:pt modelId="{DCCBFDDC-E9B5-4901-AE09-232789C634B2}" type="pres">
      <dgm:prSet presAssocID="{63CA71A5-5E6C-49BD-96EB-1D337A3499E3}" presName="node" presStyleLbl="node1" presStyleIdx="0" presStyleCnt="7">
        <dgm:presLayoutVars>
          <dgm:bulletEnabled val="1"/>
        </dgm:presLayoutVars>
      </dgm:prSet>
      <dgm:spPr/>
    </dgm:pt>
    <dgm:pt modelId="{89814467-0A65-460C-85B6-D22C73E06052}" type="pres">
      <dgm:prSet presAssocID="{555860B1-8A69-4FCE-AE7F-595196095372}" presName="sibTrans" presStyleCnt="0"/>
      <dgm:spPr/>
    </dgm:pt>
    <dgm:pt modelId="{1D938048-6441-4AB1-9A8D-CBE2C48ED99E}" type="pres">
      <dgm:prSet presAssocID="{1DCDE5BA-DD32-4C3A-9AE2-2BCAE650B6D3}" presName="node" presStyleLbl="node1" presStyleIdx="1" presStyleCnt="7">
        <dgm:presLayoutVars>
          <dgm:bulletEnabled val="1"/>
        </dgm:presLayoutVars>
      </dgm:prSet>
      <dgm:spPr>
        <a:prstGeom prst="rect">
          <a:avLst/>
        </a:prstGeom>
      </dgm:spPr>
    </dgm:pt>
    <dgm:pt modelId="{8A584010-D022-4695-BBA2-2D7F261331A8}" type="pres">
      <dgm:prSet presAssocID="{1411B9B7-E9FF-49FB-8C8C-7518BC48A8D7}" presName="sibTrans" presStyleCnt="0"/>
      <dgm:spPr/>
    </dgm:pt>
    <dgm:pt modelId="{DDD287BA-02D3-42B0-A640-DB15FE383ECE}" type="pres">
      <dgm:prSet presAssocID="{03D8B18F-BE04-46BD-970D-D9008BC1A397}" presName="node" presStyleLbl="node1" presStyleIdx="2" presStyleCnt="7">
        <dgm:presLayoutVars>
          <dgm:bulletEnabled val="1"/>
        </dgm:presLayoutVars>
      </dgm:prSet>
      <dgm:spPr/>
    </dgm:pt>
    <dgm:pt modelId="{821259A1-E454-4996-A77F-DF7F89785046}" type="pres">
      <dgm:prSet presAssocID="{AF3D4D60-53B5-44A7-AF9D-7F53FF59B9A8}" presName="sibTrans" presStyleCnt="0"/>
      <dgm:spPr/>
    </dgm:pt>
    <dgm:pt modelId="{2FCF9ECF-4D2B-4BD5-A65C-19087BAB7AA3}" type="pres">
      <dgm:prSet presAssocID="{7A13DB91-3809-491B-8040-B8972F16B9FF}" presName="node" presStyleLbl="node1" presStyleIdx="3" presStyleCnt="7">
        <dgm:presLayoutVars>
          <dgm:bulletEnabled val="1"/>
        </dgm:presLayoutVars>
      </dgm:prSet>
      <dgm:spPr/>
    </dgm:pt>
    <dgm:pt modelId="{5B7B051D-8A18-49C6-AF7E-50528739C7DF}" type="pres">
      <dgm:prSet presAssocID="{8FBC2E59-A1E5-4D85-9F3F-5687B77ACB44}" presName="sibTrans" presStyleCnt="0"/>
      <dgm:spPr/>
    </dgm:pt>
    <dgm:pt modelId="{536DF956-2674-4A16-8CD8-ED95DC4C1232}" type="pres">
      <dgm:prSet presAssocID="{A7FA67AE-BA38-4F22-90BA-FF06D57DAC55}" presName="node" presStyleLbl="node1" presStyleIdx="4" presStyleCnt="7">
        <dgm:presLayoutVars>
          <dgm:bulletEnabled val="1"/>
        </dgm:presLayoutVars>
      </dgm:prSet>
      <dgm:spPr/>
    </dgm:pt>
    <dgm:pt modelId="{2EBAC993-20DE-4B05-95ED-61FAB99D6C41}" type="pres">
      <dgm:prSet presAssocID="{8D8CF28B-B191-4B8F-AA60-7A8EB8C8E8AD}" presName="sibTrans" presStyleCnt="0"/>
      <dgm:spPr/>
    </dgm:pt>
    <dgm:pt modelId="{3F5A35C5-9A58-4748-A79B-083E1BA41FC5}" type="pres">
      <dgm:prSet presAssocID="{36B6B05E-EB67-4585-BBC3-6DFB703E620C}" presName="node" presStyleLbl="node1" presStyleIdx="5" presStyleCnt="7">
        <dgm:presLayoutVars>
          <dgm:bulletEnabled val="1"/>
        </dgm:presLayoutVars>
      </dgm:prSet>
      <dgm:spPr/>
    </dgm:pt>
    <dgm:pt modelId="{64E89886-31E1-4A2A-AEA2-022D848BCA90}" type="pres">
      <dgm:prSet presAssocID="{DDF5D94C-9DE7-4565-A1CC-DB6885D0295E}" presName="sibTrans" presStyleCnt="0"/>
      <dgm:spPr/>
    </dgm:pt>
    <dgm:pt modelId="{08845857-5C94-46EE-9D00-DC2A7FFEA2BC}" type="pres">
      <dgm:prSet presAssocID="{70CB60C9-DB2D-4B5D-8C43-2D551F38158A}" presName="node" presStyleLbl="node1" presStyleIdx="6" presStyleCnt="7">
        <dgm:presLayoutVars>
          <dgm:bulletEnabled val="1"/>
        </dgm:presLayoutVars>
      </dgm:prSet>
      <dgm:spPr/>
    </dgm:pt>
  </dgm:ptLst>
  <dgm:cxnLst>
    <dgm:cxn modelId="{26D05920-D3CB-4CEB-9E3E-CBE5F700EADE}" type="presOf" srcId="{36B6B05E-EB67-4585-BBC3-6DFB703E620C}" destId="{3F5A35C5-9A58-4748-A79B-083E1BA41FC5}" srcOrd="0" destOrd="0" presId="urn:microsoft.com/office/officeart/2005/8/layout/default"/>
    <dgm:cxn modelId="{19C72F2D-5F6D-44AF-954B-0ACDEDB15416}" type="presOf" srcId="{1DCDE5BA-DD32-4C3A-9AE2-2BCAE650B6D3}" destId="{1D938048-6441-4AB1-9A8D-CBE2C48ED99E}" srcOrd="0" destOrd="0" presId="urn:microsoft.com/office/officeart/2005/8/layout/default"/>
    <dgm:cxn modelId="{3DC07B2D-36E1-4057-A057-67E711459FA2}" srcId="{C69B3139-37B5-4813-964C-F06EAC037FDD}" destId="{36B6B05E-EB67-4585-BBC3-6DFB703E620C}" srcOrd="5" destOrd="0" parTransId="{7168E77A-E8FC-4CB9-A5C0-C8B9180444E3}" sibTransId="{DDF5D94C-9DE7-4565-A1CC-DB6885D0295E}"/>
    <dgm:cxn modelId="{57BCBB41-AC32-4B45-A1E7-5A5E9F96BE4B}" type="presOf" srcId="{70CB60C9-DB2D-4B5D-8C43-2D551F38158A}" destId="{08845857-5C94-46EE-9D00-DC2A7FFEA2BC}" srcOrd="0" destOrd="0" presId="urn:microsoft.com/office/officeart/2005/8/layout/default"/>
    <dgm:cxn modelId="{6AE8254E-A80A-4891-B80E-9EA1B985CB5E}" type="presOf" srcId="{03D8B18F-BE04-46BD-970D-D9008BC1A397}" destId="{DDD287BA-02D3-42B0-A640-DB15FE383ECE}" srcOrd="0" destOrd="0" presId="urn:microsoft.com/office/officeart/2005/8/layout/default"/>
    <dgm:cxn modelId="{E5A56287-440A-4D9E-8380-34CF612BE748}" srcId="{C69B3139-37B5-4813-964C-F06EAC037FDD}" destId="{03D8B18F-BE04-46BD-970D-D9008BC1A397}" srcOrd="2" destOrd="0" parTransId="{6CEE0C5A-12A6-47AE-8CB7-8914B49B2B0E}" sibTransId="{AF3D4D60-53B5-44A7-AF9D-7F53FF59B9A8}"/>
    <dgm:cxn modelId="{4BE7239D-92A9-42D7-A315-BE0C7CA077C1}" srcId="{C69B3139-37B5-4813-964C-F06EAC037FDD}" destId="{7A13DB91-3809-491B-8040-B8972F16B9FF}" srcOrd="3" destOrd="0" parTransId="{70DB3D20-AE81-428F-B25F-A40F0BF174AE}" sibTransId="{8FBC2E59-A1E5-4D85-9F3F-5687B77ACB44}"/>
    <dgm:cxn modelId="{BFF32F9D-2748-4B73-A83C-FBBABD668050}" srcId="{C69B3139-37B5-4813-964C-F06EAC037FDD}" destId="{1DCDE5BA-DD32-4C3A-9AE2-2BCAE650B6D3}" srcOrd="1" destOrd="0" parTransId="{5F2B7385-9C8B-4F30-9A40-479E95A21F2B}" sibTransId="{1411B9B7-E9FF-49FB-8C8C-7518BC48A8D7}"/>
    <dgm:cxn modelId="{FEE46BB0-E663-45DF-B998-F54DABDF6B72}" srcId="{C69B3139-37B5-4813-964C-F06EAC037FDD}" destId="{70CB60C9-DB2D-4B5D-8C43-2D551F38158A}" srcOrd="6" destOrd="0" parTransId="{338ACA31-AEF8-4A56-9E6F-985632BCE05E}" sibTransId="{502EA3F1-6119-43C6-B3B7-EA2270169929}"/>
    <dgm:cxn modelId="{8BE3C2D4-9D42-4680-86A4-A870ADB4B878}" type="presOf" srcId="{A7FA67AE-BA38-4F22-90BA-FF06D57DAC55}" destId="{536DF956-2674-4A16-8CD8-ED95DC4C1232}" srcOrd="0" destOrd="0" presId="urn:microsoft.com/office/officeart/2005/8/layout/default"/>
    <dgm:cxn modelId="{09DCAFD8-3904-476F-8FC7-2892C3CFDDE7}" type="presOf" srcId="{C69B3139-37B5-4813-964C-F06EAC037FDD}" destId="{6ADFC958-E53F-4947-81CB-405CE4483A79}" srcOrd="0" destOrd="0" presId="urn:microsoft.com/office/officeart/2005/8/layout/default"/>
    <dgm:cxn modelId="{C5D4ECDF-9F25-48C2-8C11-8EE70D6A4B56}" type="presOf" srcId="{7A13DB91-3809-491B-8040-B8972F16B9FF}" destId="{2FCF9ECF-4D2B-4BD5-A65C-19087BAB7AA3}" srcOrd="0" destOrd="0" presId="urn:microsoft.com/office/officeart/2005/8/layout/default"/>
    <dgm:cxn modelId="{70E313E0-9F79-4443-861B-C01A961C481F}" srcId="{C69B3139-37B5-4813-964C-F06EAC037FDD}" destId="{A7FA67AE-BA38-4F22-90BA-FF06D57DAC55}" srcOrd="4" destOrd="0" parTransId="{07F3D82E-5B7B-4D5F-8DD0-FD4F03C40571}" sibTransId="{8D8CF28B-B191-4B8F-AA60-7A8EB8C8E8AD}"/>
    <dgm:cxn modelId="{E7B8CFE8-524A-43F6-950A-6A6777BB19A7}" srcId="{C69B3139-37B5-4813-964C-F06EAC037FDD}" destId="{63CA71A5-5E6C-49BD-96EB-1D337A3499E3}" srcOrd="0" destOrd="0" parTransId="{C36CCE4D-2B93-4566-8602-FDBADF3EC7F3}" sibTransId="{555860B1-8A69-4FCE-AE7F-595196095372}"/>
    <dgm:cxn modelId="{76BA04F0-478E-4ABF-A45A-82E99B007660}" type="presOf" srcId="{63CA71A5-5E6C-49BD-96EB-1D337A3499E3}" destId="{DCCBFDDC-E9B5-4901-AE09-232789C634B2}" srcOrd="0" destOrd="0" presId="urn:microsoft.com/office/officeart/2005/8/layout/default"/>
    <dgm:cxn modelId="{372A9C41-2B94-4DDE-8BEE-847CEEE4A2F0}" type="presParOf" srcId="{6ADFC958-E53F-4947-81CB-405CE4483A79}" destId="{DCCBFDDC-E9B5-4901-AE09-232789C634B2}" srcOrd="0" destOrd="0" presId="urn:microsoft.com/office/officeart/2005/8/layout/default"/>
    <dgm:cxn modelId="{5635DAFB-3D2B-4E5D-BF43-6EB171F9E608}" type="presParOf" srcId="{6ADFC958-E53F-4947-81CB-405CE4483A79}" destId="{89814467-0A65-460C-85B6-D22C73E06052}" srcOrd="1" destOrd="0" presId="urn:microsoft.com/office/officeart/2005/8/layout/default"/>
    <dgm:cxn modelId="{03C45B4A-3896-4208-8058-84C2D3DA1EBB}" type="presParOf" srcId="{6ADFC958-E53F-4947-81CB-405CE4483A79}" destId="{1D938048-6441-4AB1-9A8D-CBE2C48ED99E}" srcOrd="2" destOrd="0" presId="urn:microsoft.com/office/officeart/2005/8/layout/default"/>
    <dgm:cxn modelId="{A41F9E70-1A48-4D0D-B13C-FB0EE8656964}" type="presParOf" srcId="{6ADFC958-E53F-4947-81CB-405CE4483A79}" destId="{8A584010-D022-4695-BBA2-2D7F261331A8}" srcOrd="3" destOrd="0" presId="urn:microsoft.com/office/officeart/2005/8/layout/default"/>
    <dgm:cxn modelId="{F9DCF66E-1485-4FC3-9CB5-C989D046F35B}" type="presParOf" srcId="{6ADFC958-E53F-4947-81CB-405CE4483A79}" destId="{DDD287BA-02D3-42B0-A640-DB15FE383ECE}" srcOrd="4" destOrd="0" presId="urn:microsoft.com/office/officeart/2005/8/layout/default"/>
    <dgm:cxn modelId="{AAFB2EA1-3B84-47A2-BF4F-CD7740083DEF}" type="presParOf" srcId="{6ADFC958-E53F-4947-81CB-405CE4483A79}" destId="{821259A1-E454-4996-A77F-DF7F89785046}" srcOrd="5" destOrd="0" presId="urn:microsoft.com/office/officeart/2005/8/layout/default"/>
    <dgm:cxn modelId="{53E4C4DF-0E38-49A3-A2F2-81E0611304E4}" type="presParOf" srcId="{6ADFC958-E53F-4947-81CB-405CE4483A79}" destId="{2FCF9ECF-4D2B-4BD5-A65C-19087BAB7AA3}" srcOrd="6" destOrd="0" presId="urn:microsoft.com/office/officeart/2005/8/layout/default"/>
    <dgm:cxn modelId="{B29BF332-355F-4A8B-9CB1-AFEA14611994}" type="presParOf" srcId="{6ADFC958-E53F-4947-81CB-405CE4483A79}" destId="{5B7B051D-8A18-49C6-AF7E-50528739C7DF}" srcOrd="7" destOrd="0" presId="urn:microsoft.com/office/officeart/2005/8/layout/default"/>
    <dgm:cxn modelId="{573F88C4-C3E6-43A8-BCBF-39861CC8BB71}" type="presParOf" srcId="{6ADFC958-E53F-4947-81CB-405CE4483A79}" destId="{536DF956-2674-4A16-8CD8-ED95DC4C1232}" srcOrd="8" destOrd="0" presId="urn:microsoft.com/office/officeart/2005/8/layout/default"/>
    <dgm:cxn modelId="{A7A1A068-4D97-418F-9F27-B1C7B3FE5ED7}" type="presParOf" srcId="{6ADFC958-E53F-4947-81CB-405CE4483A79}" destId="{2EBAC993-20DE-4B05-95ED-61FAB99D6C41}" srcOrd="9" destOrd="0" presId="urn:microsoft.com/office/officeart/2005/8/layout/default"/>
    <dgm:cxn modelId="{EF1064E0-D8B5-4DB5-A7E4-D8C5E53A3FCC}" type="presParOf" srcId="{6ADFC958-E53F-4947-81CB-405CE4483A79}" destId="{3F5A35C5-9A58-4748-A79B-083E1BA41FC5}" srcOrd="10" destOrd="0" presId="urn:microsoft.com/office/officeart/2005/8/layout/default"/>
    <dgm:cxn modelId="{FB743B3F-CE2E-41BE-989A-51CE04477EE9}" type="presParOf" srcId="{6ADFC958-E53F-4947-81CB-405CE4483A79}" destId="{64E89886-31E1-4A2A-AEA2-022D848BCA90}" srcOrd="11" destOrd="0" presId="urn:microsoft.com/office/officeart/2005/8/layout/default"/>
    <dgm:cxn modelId="{505B99F7-1F2A-424F-9DBC-EC2261B00844}" type="presParOf" srcId="{6ADFC958-E53F-4947-81CB-405CE4483A79}" destId="{08845857-5C94-46EE-9D00-DC2A7FFEA2BC}" srcOrd="12" destOrd="0" presId="urn:microsoft.com/office/officeart/2005/8/layout/default"/>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B9001-AC8E-4B5A-8D76-49C2D6E3D9BE}">
      <dsp:nvSpPr>
        <dsp:cNvPr id="0" name=""/>
        <dsp:cNvSpPr/>
      </dsp:nvSpPr>
      <dsp:spPr>
        <a:xfrm>
          <a:off x="1329373" y="470377"/>
          <a:ext cx="275284" cy="91440"/>
        </a:xfrm>
        <a:custGeom>
          <a:avLst/>
          <a:gdLst/>
          <a:ahLst/>
          <a:cxnLst/>
          <a:rect l="0" t="0" r="0" b="0"/>
          <a:pathLst>
            <a:path>
              <a:moveTo>
                <a:pt x="0" y="45720"/>
              </a:moveTo>
              <a:lnTo>
                <a:pt x="27528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459368" y="514568"/>
        <a:ext cx="15294" cy="3058"/>
      </dsp:txXfrm>
    </dsp:sp>
    <dsp:sp modelId="{1DB4D3F6-7672-43DC-BD44-4857A29E7603}">
      <dsp:nvSpPr>
        <dsp:cNvPr id="0" name=""/>
        <dsp:cNvSpPr/>
      </dsp:nvSpPr>
      <dsp:spPr>
        <a:xfrm>
          <a:off x="1241" y="117118"/>
          <a:ext cx="1329932" cy="7979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t>Määritä johdon vastuut ja omistajat</a:t>
          </a:r>
        </a:p>
      </dsp:txBody>
      <dsp:txXfrm>
        <a:off x="1241" y="117118"/>
        <a:ext cx="1329932" cy="797959"/>
      </dsp:txXfrm>
    </dsp:sp>
    <dsp:sp modelId="{D0594008-C023-4179-AA62-3C1DE8257863}">
      <dsp:nvSpPr>
        <dsp:cNvPr id="0" name=""/>
        <dsp:cNvSpPr/>
      </dsp:nvSpPr>
      <dsp:spPr>
        <a:xfrm>
          <a:off x="2965190" y="470377"/>
          <a:ext cx="275284" cy="91440"/>
        </a:xfrm>
        <a:custGeom>
          <a:avLst/>
          <a:gdLst/>
          <a:ahLst/>
          <a:cxnLst/>
          <a:rect l="0" t="0" r="0" b="0"/>
          <a:pathLst>
            <a:path>
              <a:moveTo>
                <a:pt x="0" y="45720"/>
              </a:moveTo>
              <a:lnTo>
                <a:pt x="27528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95185" y="514568"/>
        <a:ext cx="15294" cy="3058"/>
      </dsp:txXfrm>
    </dsp:sp>
    <dsp:sp modelId="{D4BBA7FF-3DB3-49B0-9199-4ACCE526774B}">
      <dsp:nvSpPr>
        <dsp:cNvPr id="0" name=""/>
        <dsp:cNvSpPr/>
      </dsp:nvSpPr>
      <dsp:spPr>
        <a:xfrm>
          <a:off x="1637058" y="117118"/>
          <a:ext cx="1329932" cy="7979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t>Johda vastuullisesti ja eettisesti</a:t>
          </a:r>
        </a:p>
      </dsp:txBody>
      <dsp:txXfrm>
        <a:off x="1637058" y="117118"/>
        <a:ext cx="1329932" cy="797959"/>
      </dsp:txXfrm>
    </dsp:sp>
    <dsp:sp modelId="{B5129669-EEA2-4D91-B2CF-9B2F595E7763}">
      <dsp:nvSpPr>
        <dsp:cNvPr id="0" name=""/>
        <dsp:cNvSpPr/>
      </dsp:nvSpPr>
      <dsp:spPr>
        <a:xfrm>
          <a:off x="4601006" y="470377"/>
          <a:ext cx="275284" cy="91440"/>
        </a:xfrm>
        <a:custGeom>
          <a:avLst/>
          <a:gdLst/>
          <a:ahLst/>
          <a:cxnLst/>
          <a:rect l="0" t="0" r="0" b="0"/>
          <a:pathLst>
            <a:path>
              <a:moveTo>
                <a:pt x="0" y="45720"/>
              </a:moveTo>
              <a:lnTo>
                <a:pt x="27528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731001" y="514568"/>
        <a:ext cx="15294" cy="3058"/>
      </dsp:txXfrm>
    </dsp:sp>
    <dsp:sp modelId="{563AC52B-A99B-4D5E-8955-C2822A811C25}">
      <dsp:nvSpPr>
        <dsp:cNvPr id="0" name=""/>
        <dsp:cNvSpPr/>
      </dsp:nvSpPr>
      <dsp:spPr>
        <a:xfrm>
          <a:off x="3272874" y="117118"/>
          <a:ext cx="1329932" cy="7979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t>Jaa toimivalta ja tehtävät ja viesti niistä</a:t>
          </a:r>
        </a:p>
      </dsp:txBody>
      <dsp:txXfrm>
        <a:off x="3272874" y="117118"/>
        <a:ext cx="1329932" cy="797959"/>
      </dsp:txXfrm>
    </dsp:sp>
    <dsp:sp modelId="{E671D44B-FD46-4E61-BF5B-0518806F7CCD}">
      <dsp:nvSpPr>
        <dsp:cNvPr id="0" name=""/>
        <dsp:cNvSpPr/>
      </dsp:nvSpPr>
      <dsp:spPr>
        <a:xfrm>
          <a:off x="666207" y="913277"/>
          <a:ext cx="4907449" cy="275284"/>
        </a:xfrm>
        <a:custGeom>
          <a:avLst/>
          <a:gdLst/>
          <a:ahLst/>
          <a:cxnLst/>
          <a:rect l="0" t="0" r="0" b="0"/>
          <a:pathLst>
            <a:path>
              <a:moveTo>
                <a:pt x="4907449" y="0"/>
              </a:moveTo>
              <a:lnTo>
                <a:pt x="4907449" y="154742"/>
              </a:lnTo>
              <a:lnTo>
                <a:pt x="0" y="154742"/>
              </a:lnTo>
              <a:lnTo>
                <a:pt x="0" y="275284"/>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2997008" y="1049390"/>
        <a:ext cx="245848" cy="3058"/>
      </dsp:txXfrm>
    </dsp:sp>
    <dsp:sp modelId="{AF222E3C-37C8-4772-906E-10A92523D040}">
      <dsp:nvSpPr>
        <dsp:cNvPr id="0" name=""/>
        <dsp:cNvSpPr/>
      </dsp:nvSpPr>
      <dsp:spPr>
        <a:xfrm>
          <a:off x="4908691" y="117118"/>
          <a:ext cx="1329932" cy="7979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t>Nimeä resurssit</a:t>
          </a:r>
        </a:p>
      </dsp:txBody>
      <dsp:txXfrm>
        <a:off x="4908691" y="117118"/>
        <a:ext cx="1329932" cy="797959"/>
      </dsp:txXfrm>
    </dsp:sp>
    <dsp:sp modelId="{95FE01A1-A008-4FB4-93DA-8A770F5DB8D0}">
      <dsp:nvSpPr>
        <dsp:cNvPr id="0" name=""/>
        <dsp:cNvSpPr/>
      </dsp:nvSpPr>
      <dsp:spPr>
        <a:xfrm>
          <a:off x="1329373" y="1574221"/>
          <a:ext cx="275284" cy="91440"/>
        </a:xfrm>
        <a:custGeom>
          <a:avLst/>
          <a:gdLst/>
          <a:ahLst/>
          <a:cxnLst/>
          <a:rect l="0" t="0" r="0" b="0"/>
          <a:pathLst>
            <a:path>
              <a:moveTo>
                <a:pt x="0" y="45720"/>
              </a:moveTo>
              <a:lnTo>
                <a:pt x="27528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459368" y="1618411"/>
        <a:ext cx="15294" cy="3058"/>
      </dsp:txXfrm>
    </dsp:sp>
    <dsp:sp modelId="{93940D09-194A-4620-A604-07F1741D41B9}">
      <dsp:nvSpPr>
        <dsp:cNvPr id="0" name=""/>
        <dsp:cNvSpPr/>
      </dsp:nvSpPr>
      <dsp:spPr>
        <a:xfrm>
          <a:off x="1241" y="1220961"/>
          <a:ext cx="1329932" cy="797959"/>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rPr>
            <a:t>Määritä suorituskyky ja vaikuttavuus-mittarit</a:t>
          </a:r>
        </a:p>
      </dsp:txBody>
      <dsp:txXfrm>
        <a:off x="1241" y="1220961"/>
        <a:ext cx="1329932" cy="797959"/>
      </dsp:txXfrm>
    </dsp:sp>
    <dsp:sp modelId="{99214D0B-440D-401B-AAA6-DC99B3552090}">
      <dsp:nvSpPr>
        <dsp:cNvPr id="0" name=""/>
        <dsp:cNvSpPr/>
      </dsp:nvSpPr>
      <dsp:spPr>
        <a:xfrm>
          <a:off x="2965190" y="1574221"/>
          <a:ext cx="275284" cy="91440"/>
        </a:xfrm>
        <a:custGeom>
          <a:avLst/>
          <a:gdLst/>
          <a:ahLst/>
          <a:cxnLst/>
          <a:rect l="0" t="0" r="0" b="0"/>
          <a:pathLst>
            <a:path>
              <a:moveTo>
                <a:pt x="0" y="45720"/>
              </a:moveTo>
              <a:lnTo>
                <a:pt x="27528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95185" y="1618411"/>
        <a:ext cx="15294" cy="3058"/>
      </dsp:txXfrm>
    </dsp:sp>
    <dsp:sp modelId="{9177D17C-D292-46B8-B067-D536222404AC}">
      <dsp:nvSpPr>
        <dsp:cNvPr id="0" name=""/>
        <dsp:cNvSpPr/>
      </dsp:nvSpPr>
      <dsp:spPr>
        <a:xfrm>
          <a:off x="1637058" y="1220961"/>
          <a:ext cx="1329932" cy="797959"/>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rPr>
            <a:t>Johda tiedolla</a:t>
          </a:r>
        </a:p>
      </dsp:txBody>
      <dsp:txXfrm>
        <a:off x="1637058" y="1220961"/>
        <a:ext cx="1329932" cy="797959"/>
      </dsp:txXfrm>
    </dsp:sp>
    <dsp:sp modelId="{669FFDDD-DC32-43E9-9FEF-9B2B205D252F}">
      <dsp:nvSpPr>
        <dsp:cNvPr id="0" name=""/>
        <dsp:cNvSpPr/>
      </dsp:nvSpPr>
      <dsp:spPr>
        <a:xfrm>
          <a:off x="3272874" y="1220961"/>
          <a:ext cx="1329932" cy="797959"/>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rPr>
            <a:t>Tee muutosstrategia</a:t>
          </a:r>
        </a:p>
      </dsp:txBody>
      <dsp:txXfrm>
        <a:off x="3272874" y="1220961"/>
        <a:ext cx="1329932" cy="7979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CB6667-2B50-41A9-8A86-295B9987A1FE}">
      <dsp:nvSpPr>
        <dsp:cNvPr id="0" name=""/>
        <dsp:cNvSpPr/>
      </dsp:nvSpPr>
      <dsp:spPr>
        <a:xfrm>
          <a:off x="1803647" y="505452"/>
          <a:ext cx="383552" cy="91440"/>
        </a:xfrm>
        <a:custGeom>
          <a:avLst/>
          <a:gdLst/>
          <a:ahLst/>
          <a:cxnLst/>
          <a:rect l="0" t="0" r="0" b="0"/>
          <a:pathLst>
            <a:path>
              <a:moveTo>
                <a:pt x="0" y="45720"/>
              </a:moveTo>
              <a:lnTo>
                <a:pt x="38355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985070" y="549101"/>
        <a:ext cx="20707" cy="4141"/>
      </dsp:txXfrm>
    </dsp:sp>
    <dsp:sp modelId="{29734830-E8C7-4645-8194-2B75690E9ED7}">
      <dsp:nvSpPr>
        <dsp:cNvPr id="0" name=""/>
        <dsp:cNvSpPr/>
      </dsp:nvSpPr>
      <dsp:spPr>
        <a:xfrm>
          <a:off x="4783" y="10973"/>
          <a:ext cx="1800664" cy="1080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533400">
            <a:lnSpc>
              <a:spcPct val="90000"/>
            </a:lnSpc>
            <a:spcBef>
              <a:spcPct val="0"/>
            </a:spcBef>
            <a:spcAft>
              <a:spcPct val="35000"/>
            </a:spcAft>
            <a:buNone/>
          </a:pPr>
          <a:r>
            <a:rPr lang="fi-FI" sz="1200" kern="1200" dirty="0">
              <a:latin typeface="Segoe UI"/>
              <a:ea typeface="+mn-ea"/>
              <a:cs typeface="+mn-cs"/>
            </a:rPr>
            <a:t>Varmista päätöksenteon lainmukaisuus</a:t>
          </a:r>
          <a:endParaRPr lang="fi-FI" sz="1200" kern="1200" dirty="0"/>
        </a:p>
      </dsp:txBody>
      <dsp:txXfrm>
        <a:off x="4783" y="10973"/>
        <a:ext cx="1800664" cy="1080398"/>
      </dsp:txXfrm>
    </dsp:sp>
    <dsp:sp modelId="{4A7C3A51-4115-49FC-94D7-D57D6F3B7075}">
      <dsp:nvSpPr>
        <dsp:cNvPr id="0" name=""/>
        <dsp:cNvSpPr/>
      </dsp:nvSpPr>
      <dsp:spPr>
        <a:xfrm>
          <a:off x="4018464" y="505452"/>
          <a:ext cx="383552" cy="91440"/>
        </a:xfrm>
        <a:custGeom>
          <a:avLst/>
          <a:gdLst/>
          <a:ahLst/>
          <a:cxnLst/>
          <a:rect l="0" t="0" r="0" b="0"/>
          <a:pathLst>
            <a:path>
              <a:moveTo>
                <a:pt x="0" y="45720"/>
              </a:moveTo>
              <a:lnTo>
                <a:pt x="38355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199887" y="549101"/>
        <a:ext cx="20707" cy="4141"/>
      </dsp:txXfrm>
    </dsp:sp>
    <dsp:sp modelId="{5F8364E2-C88B-4FB5-A3B7-F78D5EFA1636}">
      <dsp:nvSpPr>
        <dsp:cNvPr id="0" name=""/>
        <dsp:cNvSpPr/>
      </dsp:nvSpPr>
      <dsp:spPr>
        <a:xfrm>
          <a:off x="2219600" y="10973"/>
          <a:ext cx="1800664" cy="1080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dirty="0"/>
            <a:t>Varmista, että tiedonhallinta on kypsä laajojen tekoälymallien käyttöönottoon</a:t>
          </a:r>
        </a:p>
      </dsp:txBody>
      <dsp:txXfrm>
        <a:off x="2219600" y="10973"/>
        <a:ext cx="1800664" cy="1080398"/>
      </dsp:txXfrm>
    </dsp:sp>
    <dsp:sp modelId="{EAD3B37A-7553-4C78-8383-BD2762CCA23A}">
      <dsp:nvSpPr>
        <dsp:cNvPr id="0" name=""/>
        <dsp:cNvSpPr/>
      </dsp:nvSpPr>
      <dsp:spPr>
        <a:xfrm>
          <a:off x="905115" y="1089571"/>
          <a:ext cx="4429633" cy="383552"/>
        </a:xfrm>
        <a:custGeom>
          <a:avLst/>
          <a:gdLst/>
          <a:ahLst/>
          <a:cxnLst/>
          <a:rect l="0" t="0" r="0" b="0"/>
          <a:pathLst>
            <a:path>
              <a:moveTo>
                <a:pt x="4429633" y="0"/>
              </a:moveTo>
              <a:lnTo>
                <a:pt x="4429633" y="208876"/>
              </a:lnTo>
              <a:lnTo>
                <a:pt x="0" y="208876"/>
              </a:lnTo>
              <a:lnTo>
                <a:pt x="0" y="383552"/>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08708" y="1279277"/>
        <a:ext cx="222447" cy="4141"/>
      </dsp:txXfrm>
    </dsp:sp>
    <dsp:sp modelId="{A534BA4E-D9EF-48AB-B415-1D2A0722BD9C}">
      <dsp:nvSpPr>
        <dsp:cNvPr id="0" name=""/>
        <dsp:cNvSpPr/>
      </dsp:nvSpPr>
      <dsp:spPr>
        <a:xfrm>
          <a:off x="4434417" y="10973"/>
          <a:ext cx="1800664" cy="1080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dirty="0"/>
            <a:t>Varmista, että organisaatiolla on infrastruktuurin puolesta kyvykkyys käyttöönottoon  </a:t>
          </a:r>
        </a:p>
      </dsp:txBody>
      <dsp:txXfrm>
        <a:off x="4434417" y="10973"/>
        <a:ext cx="1800664" cy="1080398"/>
      </dsp:txXfrm>
    </dsp:sp>
    <dsp:sp modelId="{C54516AA-992C-4CB5-813D-B3F101DDDE95}">
      <dsp:nvSpPr>
        <dsp:cNvPr id="0" name=""/>
        <dsp:cNvSpPr/>
      </dsp:nvSpPr>
      <dsp:spPr>
        <a:xfrm>
          <a:off x="1803647" y="2000003"/>
          <a:ext cx="383552" cy="91440"/>
        </a:xfrm>
        <a:custGeom>
          <a:avLst/>
          <a:gdLst/>
          <a:ahLst/>
          <a:cxnLst/>
          <a:rect l="0" t="0" r="0" b="0"/>
          <a:pathLst>
            <a:path>
              <a:moveTo>
                <a:pt x="0" y="45720"/>
              </a:moveTo>
              <a:lnTo>
                <a:pt x="38355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985070" y="2043652"/>
        <a:ext cx="20707" cy="4141"/>
      </dsp:txXfrm>
    </dsp:sp>
    <dsp:sp modelId="{F52F70A2-D751-48D2-891E-6C362DD30647}">
      <dsp:nvSpPr>
        <dsp:cNvPr id="0" name=""/>
        <dsp:cNvSpPr/>
      </dsp:nvSpPr>
      <dsp:spPr>
        <a:xfrm>
          <a:off x="4783" y="1505524"/>
          <a:ext cx="1800664" cy="1080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dirty="0"/>
            <a:t>Ohjeista ja kouluta esimiehet tekoälyn käyttöönoton ohjaamiseen</a:t>
          </a:r>
        </a:p>
      </dsp:txBody>
      <dsp:txXfrm>
        <a:off x="4783" y="1505524"/>
        <a:ext cx="1800664" cy="1080398"/>
      </dsp:txXfrm>
    </dsp:sp>
    <dsp:sp modelId="{94E15036-EA74-4E12-BCA8-1D9CF3ED042D}">
      <dsp:nvSpPr>
        <dsp:cNvPr id="0" name=""/>
        <dsp:cNvSpPr/>
      </dsp:nvSpPr>
      <dsp:spPr>
        <a:xfrm>
          <a:off x="4018464" y="2000003"/>
          <a:ext cx="383552" cy="91440"/>
        </a:xfrm>
        <a:custGeom>
          <a:avLst/>
          <a:gdLst/>
          <a:ahLst/>
          <a:cxnLst/>
          <a:rect l="0" t="0" r="0" b="0"/>
          <a:pathLst>
            <a:path>
              <a:moveTo>
                <a:pt x="0" y="45720"/>
              </a:moveTo>
              <a:lnTo>
                <a:pt x="38355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199887" y="2043652"/>
        <a:ext cx="20707" cy="4141"/>
      </dsp:txXfrm>
    </dsp:sp>
    <dsp:sp modelId="{46BDEDDA-7C7B-43F8-AD8F-4058111239E7}">
      <dsp:nvSpPr>
        <dsp:cNvPr id="0" name=""/>
        <dsp:cNvSpPr/>
      </dsp:nvSpPr>
      <dsp:spPr>
        <a:xfrm>
          <a:off x="2219600" y="1505524"/>
          <a:ext cx="1800664" cy="1080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dirty="0"/>
            <a:t>Kouluta henkilöstösi</a:t>
          </a:r>
        </a:p>
      </dsp:txBody>
      <dsp:txXfrm>
        <a:off x="2219600" y="1505524"/>
        <a:ext cx="1800664" cy="1080398"/>
      </dsp:txXfrm>
    </dsp:sp>
    <dsp:sp modelId="{F6DFFA9F-D80F-4AC8-A4F7-4A0486D653A3}">
      <dsp:nvSpPr>
        <dsp:cNvPr id="0" name=""/>
        <dsp:cNvSpPr/>
      </dsp:nvSpPr>
      <dsp:spPr>
        <a:xfrm>
          <a:off x="4434417" y="1505524"/>
          <a:ext cx="1800664" cy="1080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fi-FI" sz="1200" kern="1200" dirty="0">
              <a:latin typeface="Segoe UI"/>
              <a:ea typeface="+mn-ea"/>
              <a:cs typeface="+mn-cs"/>
            </a:rPr>
            <a:t>Laadi prosessit ja toimintaohjeet eri rooleille</a:t>
          </a:r>
        </a:p>
      </dsp:txBody>
      <dsp:txXfrm>
        <a:off x="4434417" y="1505524"/>
        <a:ext cx="1800664" cy="10803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CB6667-2B50-41A9-8A86-295B9987A1FE}">
      <dsp:nvSpPr>
        <dsp:cNvPr id="0" name=""/>
        <dsp:cNvSpPr/>
      </dsp:nvSpPr>
      <dsp:spPr>
        <a:xfrm>
          <a:off x="2008172" y="510592"/>
          <a:ext cx="393979" cy="91440"/>
        </a:xfrm>
        <a:custGeom>
          <a:avLst/>
          <a:gdLst/>
          <a:ahLst/>
          <a:cxnLst/>
          <a:rect l="0" t="0" r="0" b="0"/>
          <a:pathLst>
            <a:path>
              <a:moveTo>
                <a:pt x="0" y="45720"/>
              </a:moveTo>
              <a:lnTo>
                <a:pt x="39397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2194547" y="554189"/>
        <a:ext cx="21228" cy="4245"/>
      </dsp:txXfrm>
    </dsp:sp>
    <dsp:sp modelId="{29734830-E8C7-4645-8194-2B75690E9ED7}">
      <dsp:nvSpPr>
        <dsp:cNvPr id="0" name=""/>
        <dsp:cNvSpPr/>
      </dsp:nvSpPr>
      <dsp:spPr>
        <a:xfrm>
          <a:off x="163975" y="2513"/>
          <a:ext cx="1845996" cy="1107598"/>
        </a:xfrm>
        <a:prstGeom prst="rect">
          <a:avLst/>
        </a:prstGeom>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Seuraa </a:t>
          </a:r>
          <a:r>
            <a:rPr lang="fi-FI" sz="1100" kern="1200" dirty="0">
              <a:solidFill>
                <a:srgbClr val="002060"/>
              </a:solidFill>
              <a:latin typeface="Arial" panose="020B0604020202020204" pitchFamily="34" charset="0"/>
              <a:ea typeface="+mn-ea"/>
              <a:cs typeface="Arial" panose="020B0604020202020204" pitchFamily="34" charset="0"/>
            </a:rPr>
            <a:t>Euroopan tekoälytoimiston </a:t>
          </a:r>
          <a:r>
            <a:rPr lang="fi-FI" sz="1100" kern="1200" dirty="0">
              <a:solidFill>
                <a:schemeClr val="tx1"/>
              </a:solidFill>
              <a:latin typeface="Arial" panose="020B0604020202020204" pitchFamily="34" charset="0"/>
              <a:ea typeface="+mn-ea"/>
              <a:cs typeface="Arial" panose="020B0604020202020204" pitchFamily="34" charset="0"/>
            </a:rPr>
            <a:t>ym. valvovien viranomaisten ohjeita</a:t>
          </a:r>
          <a:endParaRPr lang="fi-FI" sz="1100" kern="1200" dirty="0">
            <a:solidFill>
              <a:schemeClr val="tx1"/>
            </a:solidFill>
            <a:latin typeface="Arial" panose="020B0604020202020204" pitchFamily="34" charset="0"/>
            <a:cs typeface="Arial" panose="020B0604020202020204" pitchFamily="34" charset="0"/>
          </a:endParaRPr>
        </a:p>
      </dsp:txBody>
      <dsp:txXfrm>
        <a:off x="163975" y="2513"/>
        <a:ext cx="1845996" cy="1107598"/>
      </dsp:txXfrm>
    </dsp:sp>
    <dsp:sp modelId="{4A7C3A51-4115-49FC-94D7-D57D6F3B7075}">
      <dsp:nvSpPr>
        <dsp:cNvPr id="0" name=""/>
        <dsp:cNvSpPr/>
      </dsp:nvSpPr>
      <dsp:spPr>
        <a:xfrm>
          <a:off x="4278748" y="510592"/>
          <a:ext cx="393979" cy="91440"/>
        </a:xfrm>
        <a:custGeom>
          <a:avLst/>
          <a:gdLst/>
          <a:ahLst/>
          <a:cxnLst/>
          <a:rect l="0" t="0" r="0" b="0"/>
          <a:pathLst>
            <a:path>
              <a:moveTo>
                <a:pt x="0" y="45720"/>
              </a:moveTo>
              <a:lnTo>
                <a:pt x="39397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465123" y="554189"/>
        <a:ext cx="21228" cy="4245"/>
      </dsp:txXfrm>
    </dsp:sp>
    <dsp:sp modelId="{5F8364E2-C88B-4FB5-A3B7-F78D5EFA1636}">
      <dsp:nvSpPr>
        <dsp:cNvPr id="0" name=""/>
        <dsp:cNvSpPr/>
      </dsp:nvSpPr>
      <dsp:spPr>
        <a:xfrm>
          <a:off x="2434551" y="2513"/>
          <a:ext cx="1845996" cy="1107598"/>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latin typeface="Arial" panose="020B0604020202020204" pitchFamily="34" charset="0"/>
              <a:cs typeface="Arial" panose="020B0604020202020204" pitchFamily="34" charset="0"/>
            </a:rPr>
            <a:t>Voit hyödyntää standardeja itsearvioinnissa</a:t>
          </a:r>
        </a:p>
      </dsp:txBody>
      <dsp:txXfrm>
        <a:off x="2434551" y="2513"/>
        <a:ext cx="1845996" cy="1107598"/>
      </dsp:txXfrm>
    </dsp:sp>
    <dsp:sp modelId="{EAD3B37A-7553-4C78-8383-BD2762CCA23A}">
      <dsp:nvSpPr>
        <dsp:cNvPr id="0" name=""/>
        <dsp:cNvSpPr/>
      </dsp:nvSpPr>
      <dsp:spPr>
        <a:xfrm>
          <a:off x="1086974" y="1108311"/>
          <a:ext cx="4541151" cy="393979"/>
        </a:xfrm>
        <a:custGeom>
          <a:avLst/>
          <a:gdLst/>
          <a:ahLst/>
          <a:cxnLst/>
          <a:rect l="0" t="0" r="0" b="0"/>
          <a:pathLst>
            <a:path>
              <a:moveTo>
                <a:pt x="4541151" y="0"/>
              </a:moveTo>
              <a:lnTo>
                <a:pt x="4541151" y="214089"/>
              </a:lnTo>
              <a:lnTo>
                <a:pt x="0" y="214089"/>
              </a:lnTo>
              <a:lnTo>
                <a:pt x="0" y="393979"/>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243526" y="1303177"/>
        <a:ext cx="228047" cy="4245"/>
      </dsp:txXfrm>
    </dsp:sp>
    <dsp:sp modelId="{A534BA4E-D9EF-48AB-B415-1D2A0722BD9C}">
      <dsp:nvSpPr>
        <dsp:cNvPr id="0" name=""/>
        <dsp:cNvSpPr/>
      </dsp:nvSpPr>
      <dsp:spPr>
        <a:xfrm>
          <a:off x="4705127" y="2513"/>
          <a:ext cx="1845996" cy="1107598"/>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latin typeface="Arial" panose="020B0604020202020204" pitchFamily="34" charset="0"/>
              <a:cs typeface="Arial" panose="020B0604020202020204" pitchFamily="34" charset="0"/>
            </a:rPr>
            <a:t>Voit käyttää johtamisjärjestelmää tekoälyn ja järjestelmien hallintaan</a:t>
          </a:r>
        </a:p>
      </dsp:txBody>
      <dsp:txXfrm>
        <a:off x="4705127" y="2513"/>
        <a:ext cx="1845996" cy="1107598"/>
      </dsp:txXfrm>
    </dsp:sp>
    <dsp:sp modelId="{C54516AA-992C-4CB5-813D-B3F101DDDE95}">
      <dsp:nvSpPr>
        <dsp:cNvPr id="0" name=""/>
        <dsp:cNvSpPr/>
      </dsp:nvSpPr>
      <dsp:spPr>
        <a:xfrm>
          <a:off x="2008172" y="2042769"/>
          <a:ext cx="393979" cy="91440"/>
        </a:xfrm>
        <a:custGeom>
          <a:avLst/>
          <a:gdLst/>
          <a:ahLst/>
          <a:cxnLst/>
          <a:rect l="0" t="0" r="0" b="0"/>
          <a:pathLst>
            <a:path>
              <a:moveTo>
                <a:pt x="0" y="45720"/>
              </a:moveTo>
              <a:lnTo>
                <a:pt x="39397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2194547" y="2086366"/>
        <a:ext cx="21228" cy="4245"/>
      </dsp:txXfrm>
    </dsp:sp>
    <dsp:sp modelId="{F52F70A2-D751-48D2-891E-6C362DD30647}">
      <dsp:nvSpPr>
        <dsp:cNvPr id="0" name=""/>
        <dsp:cNvSpPr/>
      </dsp:nvSpPr>
      <dsp:spPr>
        <a:xfrm>
          <a:off x="163975" y="1534690"/>
          <a:ext cx="1845996" cy="1107598"/>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latin typeface="Arial" panose="020B0604020202020204" pitchFamily="34" charset="0"/>
              <a:cs typeface="Arial" panose="020B0604020202020204" pitchFamily="34" charset="0"/>
            </a:rPr>
            <a:t>Arvioi eri tasoisten tavoitteiden, kuten vastuullisuuden toteutumista ennalta asetettujen mittareiden avulla</a:t>
          </a:r>
        </a:p>
      </dsp:txBody>
      <dsp:txXfrm>
        <a:off x="163975" y="1534690"/>
        <a:ext cx="1845996" cy="1107598"/>
      </dsp:txXfrm>
    </dsp:sp>
    <dsp:sp modelId="{94E15036-EA74-4E12-BCA8-1D9CF3ED042D}">
      <dsp:nvSpPr>
        <dsp:cNvPr id="0" name=""/>
        <dsp:cNvSpPr/>
      </dsp:nvSpPr>
      <dsp:spPr>
        <a:xfrm>
          <a:off x="4278748" y="2042769"/>
          <a:ext cx="393979" cy="91440"/>
        </a:xfrm>
        <a:custGeom>
          <a:avLst/>
          <a:gdLst/>
          <a:ahLst/>
          <a:cxnLst/>
          <a:rect l="0" t="0" r="0" b="0"/>
          <a:pathLst>
            <a:path>
              <a:moveTo>
                <a:pt x="0" y="45720"/>
              </a:moveTo>
              <a:lnTo>
                <a:pt x="39397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465123" y="2086366"/>
        <a:ext cx="21228" cy="4245"/>
      </dsp:txXfrm>
    </dsp:sp>
    <dsp:sp modelId="{46BDEDDA-7C7B-43F8-AD8F-4058111239E7}">
      <dsp:nvSpPr>
        <dsp:cNvPr id="0" name=""/>
        <dsp:cNvSpPr/>
      </dsp:nvSpPr>
      <dsp:spPr>
        <a:xfrm>
          <a:off x="2434551" y="1534690"/>
          <a:ext cx="1845996" cy="1107598"/>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i-FI" sz="1100" kern="1200" dirty="0">
              <a:solidFill>
                <a:schemeClr val="tx1"/>
              </a:solidFill>
              <a:latin typeface="Arial" panose="020B0604020202020204" pitchFamily="34" charset="0"/>
              <a:cs typeface="Arial" panose="020B0604020202020204" pitchFamily="34" charset="0"/>
            </a:rPr>
            <a:t>Mieti, kuinka lisäätte tekoälyn tuotosten läpinäkyvyyttä ja luotettavuutta?</a:t>
          </a:r>
        </a:p>
      </dsp:txBody>
      <dsp:txXfrm>
        <a:off x="2434551" y="1534690"/>
        <a:ext cx="1845996" cy="1107598"/>
      </dsp:txXfrm>
    </dsp:sp>
    <dsp:sp modelId="{A46855CB-B7AA-4828-AA62-E72365572393}">
      <dsp:nvSpPr>
        <dsp:cNvPr id="0" name=""/>
        <dsp:cNvSpPr/>
      </dsp:nvSpPr>
      <dsp:spPr>
        <a:xfrm>
          <a:off x="1086974" y="2640488"/>
          <a:ext cx="4541151" cy="393979"/>
        </a:xfrm>
        <a:custGeom>
          <a:avLst/>
          <a:gdLst/>
          <a:ahLst/>
          <a:cxnLst/>
          <a:rect l="0" t="0" r="0" b="0"/>
          <a:pathLst>
            <a:path>
              <a:moveTo>
                <a:pt x="4541151" y="0"/>
              </a:moveTo>
              <a:lnTo>
                <a:pt x="4541151" y="214089"/>
              </a:lnTo>
              <a:lnTo>
                <a:pt x="0" y="214089"/>
              </a:lnTo>
              <a:lnTo>
                <a:pt x="0" y="393979"/>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243526" y="2835355"/>
        <a:ext cx="228047" cy="4245"/>
      </dsp:txXfrm>
    </dsp:sp>
    <dsp:sp modelId="{F6DFFA9F-D80F-4AC8-A4F7-4A0486D653A3}">
      <dsp:nvSpPr>
        <dsp:cNvPr id="0" name=""/>
        <dsp:cNvSpPr/>
      </dsp:nvSpPr>
      <dsp:spPr>
        <a:xfrm>
          <a:off x="4705127" y="1534690"/>
          <a:ext cx="1845996" cy="1107598"/>
        </a:xfrm>
        <a:prstGeom prst="rect">
          <a:avLst/>
        </a:prstGeom>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Älä tee liian monimutkaisia tekoälyn käytön prosesseja. Yhdistele niitä.</a:t>
          </a:r>
        </a:p>
      </dsp:txBody>
      <dsp:txXfrm>
        <a:off x="4705127" y="1534690"/>
        <a:ext cx="1845996" cy="1107598"/>
      </dsp:txXfrm>
    </dsp:sp>
    <dsp:sp modelId="{B65FF393-DE71-43FF-B1F6-108524D6DED6}">
      <dsp:nvSpPr>
        <dsp:cNvPr id="0" name=""/>
        <dsp:cNvSpPr/>
      </dsp:nvSpPr>
      <dsp:spPr>
        <a:xfrm>
          <a:off x="2008172" y="3574946"/>
          <a:ext cx="393979" cy="91440"/>
        </a:xfrm>
        <a:custGeom>
          <a:avLst/>
          <a:gdLst/>
          <a:ahLst/>
          <a:cxnLst/>
          <a:rect l="0" t="0" r="0" b="0"/>
          <a:pathLst>
            <a:path>
              <a:moveTo>
                <a:pt x="0" y="45720"/>
              </a:moveTo>
              <a:lnTo>
                <a:pt x="39397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2194547" y="3618543"/>
        <a:ext cx="21228" cy="4245"/>
      </dsp:txXfrm>
    </dsp:sp>
    <dsp:sp modelId="{747FC5F0-DB15-48FA-8B9C-2EC17B9BD5C1}">
      <dsp:nvSpPr>
        <dsp:cNvPr id="0" name=""/>
        <dsp:cNvSpPr/>
      </dsp:nvSpPr>
      <dsp:spPr>
        <a:xfrm>
          <a:off x="163975" y="3066867"/>
          <a:ext cx="1845996" cy="1107598"/>
        </a:xfrm>
        <a:prstGeom prst="rect">
          <a:avLst/>
        </a:prstGeom>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Mieti, miten hallinnoit tekoälyjärjestelmän elinkaarta?</a:t>
          </a:r>
        </a:p>
      </dsp:txBody>
      <dsp:txXfrm>
        <a:off x="163975" y="3066867"/>
        <a:ext cx="1845996" cy="1107598"/>
      </dsp:txXfrm>
    </dsp:sp>
    <dsp:sp modelId="{487A3838-D44B-4A30-BCFC-E2B47FF86DA9}">
      <dsp:nvSpPr>
        <dsp:cNvPr id="0" name=""/>
        <dsp:cNvSpPr/>
      </dsp:nvSpPr>
      <dsp:spPr>
        <a:xfrm>
          <a:off x="4278748" y="3574946"/>
          <a:ext cx="393979" cy="91440"/>
        </a:xfrm>
        <a:custGeom>
          <a:avLst/>
          <a:gdLst/>
          <a:ahLst/>
          <a:cxnLst/>
          <a:rect l="0" t="0" r="0" b="0"/>
          <a:pathLst>
            <a:path>
              <a:moveTo>
                <a:pt x="0" y="45720"/>
              </a:moveTo>
              <a:lnTo>
                <a:pt x="39397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465123" y="3618543"/>
        <a:ext cx="21228" cy="4245"/>
      </dsp:txXfrm>
    </dsp:sp>
    <dsp:sp modelId="{63C19552-D057-47A2-8C84-1F61FF69F5CD}">
      <dsp:nvSpPr>
        <dsp:cNvPr id="0" name=""/>
        <dsp:cNvSpPr/>
      </dsp:nvSpPr>
      <dsp:spPr>
        <a:xfrm>
          <a:off x="2434551" y="3066867"/>
          <a:ext cx="1845996" cy="1107598"/>
        </a:xfrm>
        <a:prstGeom prst="rect">
          <a:avLst/>
        </a:prstGeom>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Sisäinen tarkastaja: laadi tekoälyn käytön tarkastussuunnitelma</a:t>
          </a:r>
        </a:p>
      </dsp:txBody>
      <dsp:txXfrm>
        <a:off x="2434551" y="3066867"/>
        <a:ext cx="1845996" cy="1107598"/>
      </dsp:txXfrm>
    </dsp:sp>
    <dsp:sp modelId="{DA5802EA-1D6A-41DB-B933-E8049491CA32}">
      <dsp:nvSpPr>
        <dsp:cNvPr id="0" name=""/>
        <dsp:cNvSpPr/>
      </dsp:nvSpPr>
      <dsp:spPr>
        <a:xfrm>
          <a:off x="4705127" y="3066867"/>
          <a:ext cx="1845996" cy="1107598"/>
        </a:xfrm>
        <a:prstGeom prst="rect">
          <a:avLst/>
        </a:prstGeom>
        <a:solidFill>
          <a:schemeClr val="accent1">
            <a:lumMod val="40000"/>
            <a:lumOff val="60000"/>
          </a:schemeClr>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fi-FI" sz="1100" kern="1200" dirty="0">
              <a:solidFill>
                <a:schemeClr val="tx1"/>
              </a:solidFill>
              <a:latin typeface="Arial" panose="020B0604020202020204" pitchFamily="34" charset="0"/>
              <a:ea typeface="+mn-ea"/>
              <a:cs typeface="Arial" panose="020B0604020202020204" pitchFamily="34" charset="0"/>
            </a:rPr>
            <a:t>Mieti, miten voit poistaa tekoälyn käyttöön liittyviä pelkoja</a:t>
          </a:r>
        </a:p>
      </dsp:txBody>
      <dsp:txXfrm>
        <a:off x="4705127" y="3066867"/>
        <a:ext cx="1845996" cy="11075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62F34C-83CE-4AFA-AE9F-D5BDA78C8CBA}">
      <dsp:nvSpPr>
        <dsp:cNvPr id="0" name=""/>
        <dsp:cNvSpPr/>
      </dsp:nvSpPr>
      <dsp:spPr>
        <a:xfrm>
          <a:off x="-5489496" y="-840496"/>
          <a:ext cx="6536202" cy="6536202"/>
        </a:xfrm>
        <a:prstGeom prst="blockArc">
          <a:avLst>
            <a:gd name="adj1" fmla="val 18900000"/>
            <a:gd name="adj2" fmla="val 2700000"/>
            <a:gd name="adj3" fmla="val 33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8D74C3-116B-41D2-AEED-1EAF0C2F7CDB}">
      <dsp:nvSpPr>
        <dsp:cNvPr id="0" name=""/>
        <dsp:cNvSpPr/>
      </dsp:nvSpPr>
      <dsp:spPr>
        <a:xfrm>
          <a:off x="457650" y="303353"/>
          <a:ext cx="5954841" cy="607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1882" tIns="25400" rIns="25400" bIns="25400" numCol="1" spcCol="1270" anchor="ctr" anchorCtr="0">
          <a:noAutofit/>
        </a:bodyPr>
        <a:lstStyle/>
        <a:p>
          <a:pPr marL="0" lvl="0" indent="0" algn="l" defTabSz="444500">
            <a:lnSpc>
              <a:spcPct val="90000"/>
            </a:lnSpc>
            <a:spcBef>
              <a:spcPct val="0"/>
            </a:spcBef>
            <a:spcAft>
              <a:spcPct val="35000"/>
            </a:spcAft>
            <a:buNone/>
          </a:pPr>
          <a:r>
            <a:rPr lang="fi-FI" sz="1000" b="1" kern="1200"/>
            <a:t>Suunnitelmallisuus: </a:t>
          </a:r>
          <a:r>
            <a:rPr lang="fi-FI" sz="1000" kern="1200"/>
            <a:t>taso 1: Onko vastuuhenkilöt nimetty ja käyttötarpeet tiedossa, taso 2: onko käyttöönottoprosessit ja dokumentit laadittu ja taso 3: keräämmekö tietoa päätöksentekoa varten mittaamalla tavoitteiden toteutumista.</a:t>
          </a:r>
          <a:endParaRPr lang="en-US" sz="1000" kern="1200"/>
        </a:p>
      </dsp:txBody>
      <dsp:txXfrm>
        <a:off x="457650" y="303353"/>
        <a:ext cx="5954841" cy="607095"/>
      </dsp:txXfrm>
    </dsp:sp>
    <dsp:sp modelId="{01E8D91A-4A9A-419D-BE23-A77356EEEEF6}">
      <dsp:nvSpPr>
        <dsp:cNvPr id="0" name=""/>
        <dsp:cNvSpPr/>
      </dsp:nvSpPr>
      <dsp:spPr>
        <a:xfrm>
          <a:off x="78216" y="227466"/>
          <a:ext cx="758869" cy="75886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D4E4CF8-4F7C-4D9F-A379-9E315E523642}">
      <dsp:nvSpPr>
        <dsp:cNvPr id="0" name=""/>
        <dsp:cNvSpPr/>
      </dsp:nvSpPr>
      <dsp:spPr>
        <a:xfrm>
          <a:off x="892677" y="1213705"/>
          <a:ext cx="5519814" cy="607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1882" tIns="25400" rIns="25400" bIns="25400" numCol="1" spcCol="1270" anchor="ctr" anchorCtr="0">
          <a:noAutofit/>
        </a:bodyPr>
        <a:lstStyle/>
        <a:p>
          <a:pPr marL="0" lvl="0" indent="0" algn="l" defTabSz="444500">
            <a:lnSpc>
              <a:spcPct val="90000"/>
            </a:lnSpc>
            <a:spcBef>
              <a:spcPct val="0"/>
            </a:spcBef>
            <a:spcAft>
              <a:spcPct val="35000"/>
            </a:spcAft>
            <a:buNone/>
          </a:pPr>
          <a:r>
            <a:rPr lang="fi-FI" sz="1000" b="1" kern="1200"/>
            <a:t>Johdon ymmärrys ja johtamiskyky</a:t>
          </a:r>
          <a:r>
            <a:rPr lang="fi-FI" sz="1000" kern="1200"/>
            <a:t>: taso 1: Onko johdolla selkeä kuva nykytilasta, taso 2: onko johdolla selkeä suunnitelma, tavoite ja hallintamalli tekoälyn käytölle ja taso 3: onko kehitys jatkuvaa ja kommunikoiko johto onnistumisia ulospäin sidosryhmille.</a:t>
          </a:r>
          <a:endParaRPr lang="en-US" sz="1000" kern="1200"/>
        </a:p>
      </dsp:txBody>
      <dsp:txXfrm>
        <a:off x="892677" y="1213705"/>
        <a:ext cx="5519814" cy="607095"/>
      </dsp:txXfrm>
    </dsp:sp>
    <dsp:sp modelId="{7DF642BB-2A76-48B2-A2DE-425943CC71C3}">
      <dsp:nvSpPr>
        <dsp:cNvPr id="0" name=""/>
        <dsp:cNvSpPr/>
      </dsp:nvSpPr>
      <dsp:spPr>
        <a:xfrm>
          <a:off x="513242" y="1137818"/>
          <a:ext cx="758869" cy="75886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020BA3-A540-4BC5-BF8E-5F4AAAF3FE8D}">
      <dsp:nvSpPr>
        <dsp:cNvPr id="0" name=""/>
        <dsp:cNvSpPr/>
      </dsp:nvSpPr>
      <dsp:spPr>
        <a:xfrm>
          <a:off x="1026195" y="2124057"/>
          <a:ext cx="5386296" cy="607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1882" tIns="25400" rIns="25400" bIns="25400" numCol="1" spcCol="1270" anchor="ctr" anchorCtr="0">
          <a:noAutofit/>
        </a:bodyPr>
        <a:lstStyle/>
        <a:p>
          <a:pPr marL="0" lvl="0" indent="0" algn="l" defTabSz="444500">
            <a:lnSpc>
              <a:spcPct val="90000"/>
            </a:lnSpc>
            <a:spcBef>
              <a:spcPct val="0"/>
            </a:spcBef>
            <a:spcAft>
              <a:spcPct val="35000"/>
            </a:spcAft>
            <a:buNone/>
          </a:pPr>
          <a:r>
            <a:rPr lang="fi-FI" sz="1000" b="1" kern="1200"/>
            <a:t>Sisäiset taidot</a:t>
          </a:r>
          <a:r>
            <a:rPr lang="fi-FI" sz="1000" kern="1200"/>
            <a:t>: taso 1: opettelevatko työntekijät perusasioita, taso 2: kasvattavatko esimiehet suunnitelmallisesti tiimien ja asiantuntijoiden osaamista ja taso 3: ovatko organisaation asiantuntijat edelläkävijöitä alallaan ja ovatko he malli muille organisaatioille.</a:t>
          </a:r>
          <a:endParaRPr lang="en-US" sz="1000" kern="1200"/>
        </a:p>
      </dsp:txBody>
      <dsp:txXfrm>
        <a:off x="1026195" y="2124057"/>
        <a:ext cx="5386296" cy="607095"/>
      </dsp:txXfrm>
    </dsp:sp>
    <dsp:sp modelId="{0E78BE11-FE45-4DC6-B255-5E927A4EE883}">
      <dsp:nvSpPr>
        <dsp:cNvPr id="0" name=""/>
        <dsp:cNvSpPr/>
      </dsp:nvSpPr>
      <dsp:spPr>
        <a:xfrm>
          <a:off x="646761" y="2048170"/>
          <a:ext cx="758869" cy="75886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B548778-B734-4EC3-A0B1-C3B5AF987AF2}">
      <dsp:nvSpPr>
        <dsp:cNvPr id="0" name=""/>
        <dsp:cNvSpPr/>
      </dsp:nvSpPr>
      <dsp:spPr>
        <a:xfrm>
          <a:off x="892677" y="3034409"/>
          <a:ext cx="5519814" cy="607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1882" tIns="25400" rIns="25400" bIns="25400" numCol="1" spcCol="1270" anchor="ctr" anchorCtr="0">
          <a:noAutofit/>
        </a:bodyPr>
        <a:lstStyle/>
        <a:p>
          <a:pPr marL="0" lvl="0" indent="0" algn="l" defTabSz="444500">
            <a:lnSpc>
              <a:spcPct val="90000"/>
            </a:lnSpc>
            <a:spcBef>
              <a:spcPct val="0"/>
            </a:spcBef>
            <a:spcAft>
              <a:spcPct val="35000"/>
            </a:spcAft>
            <a:buNone/>
          </a:pPr>
          <a:r>
            <a:rPr lang="fi-FI" sz="1000" b="1" kern="1200"/>
            <a:t>Vaatimuksenmukaisuus </a:t>
          </a:r>
          <a:r>
            <a:rPr lang="fi-FI" sz="1000" kern="1200"/>
            <a:t>: taso 1: tunnistaako organisaatio sen tekoälyn käyttöä koskevan lainsäädännön, määräykset ja ohjeet, taso 2: sisältyvätkö ne organisaation toimintaohjeisiin ja prosesseihin ja taso 3: noudatetaanko ja kehitetäänkö niitä organisaatiossa.</a:t>
          </a:r>
          <a:endParaRPr lang="en-US" sz="1000" kern="1200"/>
        </a:p>
      </dsp:txBody>
      <dsp:txXfrm>
        <a:off x="892677" y="3034409"/>
        <a:ext cx="5519814" cy="607095"/>
      </dsp:txXfrm>
    </dsp:sp>
    <dsp:sp modelId="{B66F1B57-CDE6-4C15-A40C-D9BC0AFA70EE}">
      <dsp:nvSpPr>
        <dsp:cNvPr id="0" name=""/>
        <dsp:cNvSpPr/>
      </dsp:nvSpPr>
      <dsp:spPr>
        <a:xfrm>
          <a:off x="513242" y="2958522"/>
          <a:ext cx="758869" cy="75886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3B2E54B-05F0-400E-9C17-DB10D375EED8}">
      <dsp:nvSpPr>
        <dsp:cNvPr id="0" name=""/>
        <dsp:cNvSpPr/>
      </dsp:nvSpPr>
      <dsp:spPr>
        <a:xfrm>
          <a:off x="457650" y="3944761"/>
          <a:ext cx="5954841" cy="607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1882" tIns="25400" rIns="25400" bIns="25400" numCol="1" spcCol="1270" anchor="ctr" anchorCtr="0">
          <a:noAutofit/>
        </a:bodyPr>
        <a:lstStyle/>
        <a:p>
          <a:pPr marL="0" lvl="0" indent="0" algn="l" defTabSz="444500">
            <a:lnSpc>
              <a:spcPct val="90000"/>
            </a:lnSpc>
            <a:spcBef>
              <a:spcPct val="0"/>
            </a:spcBef>
            <a:spcAft>
              <a:spcPct val="35000"/>
            </a:spcAft>
            <a:buNone/>
          </a:pPr>
          <a:r>
            <a:rPr lang="fi-FI" sz="1000" b="1" kern="1200"/>
            <a:t>Ulkoiset taidot: </a:t>
          </a:r>
          <a:r>
            <a:rPr lang="fi-FI" sz="1000" kern="1200"/>
            <a:t>taso 1: edelläkävijäasiakkaat ovat ottaneet tekoälyä käyttöön ja keräävät oppeja, taso 2: suurella osalla asiakaskunnasta on kyvykkyys ja suunnitelmat käyttöönottoihin ja toimittajalla on kyvykkyys toteuttaa niitä ja taso 3 suuri osa asiakaskunnasta on ottanut tekoälyjärjestelmiä menestyksekkäästi käyttöön ja mittaa hyötyjä</a:t>
          </a:r>
          <a:endParaRPr lang="en-US" sz="1000" kern="1200"/>
        </a:p>
      </dsp:txBody>
      <dsp:txXfrm>
        <a:off x="457650" y="3944761"/>
        <a:ext cx="5954841" cy="607095"/>
      </dsp:txXfrm>
    </dsp:sp>
    <dsp:sp modelId="{7EC7F627-A63C-4112-BF3D-0710E14B8772}">
      <dsp:nvSpPr>
        <dsp:cNvPr id="0" name=""/>
        <dsp:cNvSpPr/>
      </dsp:nvSpPr>
      <dsp:spPr>
        <a:xfrm>
          <a:off x="78216" y="3868874"/>
          <a:ext cx="758869" cy="75886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D12EB-0188-4132-8D43-1A4DFD018958}">
      <dsp:nvSpPr>
        <dsp:cNvPr id="0" name=""/>
        <dsp:cNvSpPr/>
      </dsp:nvSpPr>
      <dsp:spPr>
        <a:xfrm>
          <a:off x="1343524" y="432245"/>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474727" y="476421"/>
        <a:ext cx="15421" cy="3087"/>
      </dsp:txXfrm>
    </dsp:sp>
    <dsp:sp modelId="{04F43D94-A3D9-42B7-A62F-7029A8785685}">
      <dsp:nvSpPr>
        <dsp:cNvPr id="0" name=""/>
        <dsp:cNvSpPr/>
      </dsp:nvSpPr>
      <dsp:spPr>
        <a:xfrm>
          <a:off x="4327" y="75665"/>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t>Vaadi tekoälyjärjestelmältä vähintään lainmukaisuutta</a:t>
          </a:r>
        </a:p>
      </dsp:txBody>
      <dsp:txXfrm>
        <a:off x="4327" y="75665"/>
        <a:ext cx="1340996" cy="804598"/>
      </dsp:txXfrm>
    </dsp:sp>
    <dsp:sp modelId="{64AC408B-20F4-48BF-803A-404A3EE96772}">
      <dsp:nvSpPr>
        <dsp:cNvPr id="0" name=""/>
        <dsp:cNvSpPr/>
      </dsp:nvSpPr>
      <dsp:spPr>
        <a:xfrm>
          <a:off x="2992950" y="432245"/>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124154" y="476421"/>
        <a:ext cx="15421" cy="3087"/>
      </dsp:txXfrm>
    </dsp:sp>
    <dsp:sp modelId="{EDC9C00C-63F1-4E3B-9770-1B1F7D3F7F10}">
      <dsp:nvSpPr>
        <dsp:cNvPr id="0" name=""/>
        <dsp:cNvSpPr/>
      </dsp:nvSpPr>
      <dsp:spPr>
        <a:xfrm>
          <a:off x="1653753" y="75665"/>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i-FI" sz="1000" kern="1200" dirty="0"/>
            <a:t>Tarkista vaatimusten täyttyminen</a:t>
          </a:r>
        </a:p>
      </dsp:txBody>
      <dsp:txXfrm>
        <a:off x="1653753" y="75665"/>
        <a:ext cx="1340996" cy="804598"/>
      </dsp:txXfrm>
    </dsp:sp>
    <dsp:sp modelId="{9B471FB7-4F82-49B2-83BB-98F614DB9308}">
      <dsp:nvSpPr>
        <dsp:cNvPr id="0" name=""/>
        <dsp:cNvSpPr/>
      </dsp:nvSpPr>
      <dsp:spPr>
        <a:xfrm>
          <a:off x="4642376" y="432245"/>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773580" y="476421"/>
        <a:ext cx="15421" cy="3087"/>
      </dsp:txXfrm>
    </dsp:sp>
    <dsp:sp modelId="{883618B3-62A8-423F-86A8-FE0A99B0A64C}">
      <dsp:nvSpPr>
        <dsp:cNvPr id="0" name=""/>
        <dsp:cNvSpPr/>
      </dsp:nvSpPr>
      <dsp:spPr>
        <a:xfrm>
          <a:off x="3303179" y="75665"/>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i-FI" sz="1000" kern="1200" dirty="0"/>
            <a:t>Noudata prosesseja</a:t>
          </a:r>
        </a:p>
      </dsp:txBody>
      <dsp:txXfrm>
        <a:off x="3303179" y="75665"/>
        <a:ext cx="1340996" cy="804598"/>
      </dsp:txXfrm>
    </dsp:sp>
    <dsp:sp modelId="{9EB9BF67-8D68-4F69-88FD-86F851AA9054}">
      <dsp:nvSpPr>
        <dsp:cNvPr id="0" name=""/>
        <dsp:cNvSpPr/>
      </dsp:nvSpPr>
      <dsp:spPr>
        <a:xfrm>
          <a:off x="674825" y="878464"/>
          <a:ext cx="4948278" cy="277829"/>
        </a:xfrm>
        <a:custGeom>
          <a:avLst/>
          <a:gdLst/>
          <a:ahLst/>
          <a:cxnLst/>
          <a:rect l="0" t="0" r="0" b="0"/>
          <a:pathLst>
            <a:path>
              <a:moveTo>
                <a:pt x="4948278" y="0"/>
              </a:moveTo>
              <a:lnTo>
                <a:pt x="4948278" y="156014"/>
              </a:lnTo>
              <a:lnTo>
                <a:pt x="0" y="156014"/>
              </a:lnTo>
              <a:lnTo>
                <a:pt x="0" y="277829"/>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25017" y="1015835"/>
        <a:ext cx="247894" cy="3087"/>
      </dsp:txXfrm>
    </dsp:sp>
    <dsp:sp modelId="{6D4C2DC9-3F49-4993-BCD7-758A5E4531D7}">
      <dsp:nvSpPr>
        <dsp:cNvPr id="0" name=""/>
        <dsp:cNvSpPr/>
      </dsp:nvSpPr>
      <dsp:spPr>
        <a:xfrm>
          <a:off x="4952605" y="75665"/>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t>Varmista, että tekoälyjärjestelmää käytetään sovitusti</a:t>
          </a:r>
        </a:p>
      </dsp:txBody>
      <dsp:txXfrm>
        <a:off x="4952605" y="75665"/>
        <a:ext cx="1340996" cy="804598"/>
      </dsp:txXfrm>
    </dsp:sp>
    <dsp:sp modelId="{2A204393-6886-42FC-A644-30254FDC241A}">
      <dsp:nvSpPr>
        <dsp:cNvPr id="0" name=""/>
        <dsp:cNvSpPr/>
      </dsp:nvSpPr>
      <dsp:spPr>
        <a:xfrm>
          <a:off x="1343524" y="1545272"/>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474727" y="1589448"/>
        <a:ext cx="15421" cy="3087"/>
      </dsp:txXfrm>
    </dsp:sp>
    <dsp:sp modelId="{EAF76199-3F31-44CF-8AC7-D33E33B0D8C1}">
      <dsp:nvSpPr>
        <dsp:cNvPr id="0" name=""/>
        <dsp:cNvSpPr/>
      </dsp:nvSpPr>
      <dsp:spPr>
        <a:xfrm>
          <a:off x="4327" y="1188693"/>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t>Arvioi ja </a:t>
          </a:r>
          <a:r>
            <a:rPr lang="fi-FI" sz="1000" kern="1200" dirty="0" err="1"/>
            <a:t>mitigoi</a:t>
          </a:r>
          <a:r>
            <a:rPr lang="fi-FI" sz="1000" kern="1200" dirty="0"/>
            <a:t> järjestelmätason riskit</a:t>
          </a:r>
        </a:p>
      </dsp:txBody>
      <dsp:txXfrm>
        <a:off x="4327" y="1188693"/>
        <a:ext cx="1340996" cy="804598"/>
      </dsp:txXfrm>
    </dsp:sp>
    <dsp:sp modelId="{E9095921-543A-4AB7-8FEB-134604BFA1D7}">
      <dsp:nvSpPr>
        <dsp:cNvPr id="0" name=""/>
        <dsp:cNvSpPr/>
      </dsp:nvSpPr>
      <dsp:spPr>
        <a:xfrm>
          <a:off x="2992950" y="1545272"/>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124154" y="1589448"/>
        <a:ext cx="15421" cy="3087"/>
      </dsp:txXfrm>
    </dsp:sp>
    <dsp:sp modelId="{8D9ABB5B-B490-4E50-A955-00F14DBC784F}">
      <dsp:nvSpPr>
        <dsp:cNvPr id="0" name=""/>
        <dsp:cNvSpPr/>
      </dsp:nvSpPr>
      <dsp:spPr>
        <a:xfrm>
          <a:off x="1653753" y="1188693"/>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t>Dokumentoi hankinnan, käyttöönoton ja käytön vaiheet</a:t>
          </a:r>
        </a:p>
      </dsp:txBody>
      <dsp:txXfrm>
        <a:off x="1653753" y="1188693"/>
        <a:ext cx="1340996" cy="804598"/>
      </dsp:txXfrm>
    </dsp:sp>
    <dsp:sp modelId="{BDC5D5D8-85E5-4EC8-9790-5B01037191B1}">
      <dsp:nvSpPr>
        <dsp:cNvPr id="0" name=""/>
        <dsp:cNvSpPr/>
      </dsp:nvSpPr>
      <dsp:spPr>
        <a:xfrm>
          <a:off x="4642376" y="1545272"/>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4773580" y="1589448"/>
        <a:ext cx="15421" cy="3087"/>
      </dsp:txXfrm>
    </dsp:sp>
    <dsp:sp modelId="{1F464827-370C-4484-A704-7EFBB52FF94D}">
      <dsp:nvSpPr>
        <dsp:cNvPr id="0" name=""/>
        <dsp:cNvSpPr/>
      </dsp:nvSpPr>
      <dsp:spPr>
        <a:xfrm>
          <a:off x="3303179" y="1188693"/>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t>Kouluta käyttäjät ennen käyttöönottoa</a:t>
          </a:r>
        </a:p>
      </dsp:txBody>
      <dsp:txXfrm>
        <a:off x="3303179" y="1188693"/>
        <a:ext cx="1340996" cy="804598"/>
      </dsp:txXfrm>
    </dsp:sp>
    <dsp:sp modelId="{EF3B6A99-941D-41FF-B5BB-D2B5CFCDD6A4}">
      <dsp:nvSpPr>
        <dsp:cNvPr id="0" name=""/>
        <dsp:cNvSpPr/>
      </dsp:nvSpPr>
      <dsp:spPr>
        <a:xfrm>
          <a:off x="674825" y="1991491"/>
          <a:ext cx="4948278" cy="277829"/>
        </a:xfrm>
        <a:custGeom>
          <a:avLst/>
          <a:gdLst/>
          <a:ahLst/>
          <a:cxnLst/>
          <a:rect l="0" t="0" r="0" b="0"/>
          <a:pathLst>
            <a:path>
              <a:moveTo>
                <a:pt x="4948278" y="0"/>
              </a:moveTo>
              <a:lnTo>
                <a:pt x="4948278" y="156014"/>
              </a:lnTo>
              <a:lnTo>
                <a:pt x="0" y="156014"/>
              </a:lnTo>
              <a:lnTo>
                <a:pt x="0" y="277829"/>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25017" y="2128862"/>
        <a:ext cx="247894" cy="3087"/>
      </dsp:txXfrm>
    </dsp:sp>
    <dsp:sp modelId="{0D6E8D4A-B43F-43D6-ACAE-BEF7CF298F9D}">
      <dsp:nvSpPr>
        <dsp:cNvPr id="0" name=""/>
        <dsp:cNvSpPr/>
      </dsp:nvSpPr>
      <dsp:spPr>
        <a:xfrm>
          <a:off x="4952605" y="1188693"/>
          <a:ext cx="1340996" cy="80459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t>Ilmoita poikkeamista eri sidosryhmille ja hallinnoi poikkeamia</a:t>
          </a:r>
        </a:p>
      </dsp:txBody>
      <dsp:txXfrm>
        <a:off x="4952605" y="1188693"/>
        <a:ext cx="1340996" cy="804598"/>
      </dsp:txXfrm>
    </dsp:sp>
    <dsp:sp modelId="{64084CA8-E2C8-4A52-9ED3-22FF98AAAE7A}">
      <dsp:nvSpPr>
        <dsp:cNvPr id="0" name=""/>
        <dsp:cNvSpPr/>
      </dsp:nvSpPr>
      <dsp:spPr>
        <a:xfrm>
          <a:off x="1343524" y="2658299"/>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474727" y="2702476"/>
        <a:ext cx="15421" cy="3087"/>
      </dsp:txXfrm>
    </dsp:sp>
    <dsp:sp modelId="{0A53CBA1-81B8-4FD7-BC41-76C9CDB5E531}">
      <dsp:nvSpPr>
        <dsp:cNvPr id="0" name=""/>
        <dsp:cNvSpPr/>
      </dsp:nvSpPr>
      <dsp:spPr>
        <a:xfrm>
          <a:off x="4327" y="2301720"/>
          <a:ext cx="1340996" cy="804598"/>
        </a:xfrm>
        <a:prstGeom prst="rect">
          <a:avLst/>
        </a:prstGeom>
        <a:solidFill>
          <a:schemeClr val="accent5">
            <a:lumMod val="60000"/>
            <a:lumOff val="4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solidFill>
                <a:schemeClr val="tx1"/>
              </a:solidFill>
            </a:rPr>
            <a:t>Testaa järjestelmä ennen käyttöönottoa</a:t>
          </a:r>
        </a:p>
      </dsp:txBody>
      <dsp:txXfrm>
        <a:off x="4327" y="2301720"/>
        <a:ext cx="1340996" cy="804598"/>
      </dsp:txXfrm>
    </dsp:sp>
    <dsp:sp modelId="{971E9290-A667-45E3-B6CC-C4C91258A09E}">
      <dsp:nvSpPr>
        <dsp:cNvPr id="0" name=""/>
        <dsp:cNvSpPr/>
      </dsp:nvSpPr>
      <dsp:spPr>
        <a:xfrm>
          <a:off x="2992950" y="2658299"/>
          <a:ext cx="277829" cy="91440"/>
        </a:xfrm>
        <a:custGeom>
          <a:avLst/>
          <a:gdLst/>
          <a:ahLst/>
          <a:cxnLst/>
          <a:rect l="0" t="0" r="0" b="0"/>
          <a:pathLst>
            <a:path>
              <a:moveTo>
                <a:pt x="0" y="45720"/>
              </a:moveTo>
              <a:lnTo>
                <a:pt x="277829"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124154" y="2702476"/>
        <a:ext cx="15421" cy="3087"/>
      </dsp:txXfrm>
    </dsp:sp>
    <dsp:sp modelId="{0B35777C-A96D-4DFD-954F-07FE7A146F05}">
      <dsp:nvSpPr>
        <dsp:cNvPr id="0" name=""/>
        <dsp:cNvSpPr/>
      </dsp:nvSpPr>
      <dsp:spPr>
        <a:xfrm>
          <a:off x="1653753" y="2301720"/>
          <a:ext cx="1340996" cy="804598"/>
        </a:xfrm>
        <a:prstGeom prst="rect">
          <a:avLst/>
        </a:prstGeom>
        <a:solidFill>
          <a:schemeClr val="accent5">
            <a:lumMod val="60000"/>
            <a:lumOff val="4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solidFill>
                <a:schemeClr val="tx1"/>
              </a:solidFill>
              <a:latin typeface="Segoe UI"/>
              <a:ea typeface="+mn-ea"/>
              <a:cs typeface="+mn-cs"/>
            </a:rPr>
            <a:t>Mittaa järjestelmän vaikuttavuutta ja raportoi siitä johdolle</a:t>
          </a:r>
          <a:endParaRPr lang="fi-FI" sz="1000" kern="1200" dirty="0">
            <a:solidFill>
              <a:schemeClr val="tx1"/>
            </a:solidFill>
          </a:endParaRPr>
        </a:p>
      </dsp:txBody>
      <dsp:txXfrm>
        <a:off x="1653753" y="2301720"/>
        <a:ext cx="1340996" cy="804598"/>
      </dsp:txXfrm>
    </dsp:sp>
    <dsp:sp modelId="{C2DA9330-1C02-4829-8C3C-214F2D3787AE}">
      <dsp:nvSpPr>
        <dsp:cNvPr id="0" name=""/>
        <dsp:cNvSpPr/>
      </dsp:nvSpPr>
      <dsp:spPr>
        <a:xfrm>
          <a:off x="3303179" y="2301720"/>
          <a:ext cx="1340996" cy="804598"/>
        </a:xfrm>
        <a:prstGeom prst="rect">
          <a:avLst/>
        </a:prstGeom>
        <a:solidFill>
          <a:schemeClr val="accent5">
            <a:lumMod val="60000"/>
            <a:lumOff val="4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444500">
            <a:lnSpc>
              <a:spcPct val="90000"/>
            </a:lnSpc>
            <a:spcBef>
              <a:spcPct val="0"/>
            </a:spcBef>
            <a:spcAft>
              <a:spcPct val="35000"/>
            </a:spcAft>
            <a:buNone/>
          </a:pPr>
          <a:r>
            <a:rPr lang="fi-FI" sz="1000" kern="1200" dirty="0">
              <a:solidFill>
                <a:schemeClr val="tx1"/>
              </a:solidFill>
            </a:rPr>
            <a:t>Mieti, miten tekoälyjärjestelmää voidaan jatkuvasti parantaa, koska kehitys on huimaa.</a:t>
          </a:r>
        </a:p>
      </dsp:txBody>
      <dsp:txXfrm>
        <a:off x="3303179" y="2301720"/>
        <a:ext cx="1340996" cy="80459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CBFDDC-E9B5-4901-AE09-232789C634B2}">
      <dsp:nvSpPr>
        <dsp:cNvPr id="0" name=""/>
        <dsp:cNvSpPr/>
      </dsp:nvSpPr>
      <dsp:spPr>
        <a:xfrm>
          <a:off x="11741" y="560"/>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dirty="0">
              <a:latin typeface="Aptos" panose="02110004020202020204"/>
              <a:ea typeface="+mn-ea"/>
              <a:cs typeface="+mn-cs"/>
            </a:rPr>
            <a:t>Tunnista oma tarve ja käyttötapauksesi</a:t>
          </a:r>
        </a:p>
      </dsp:txBody>
      <dsp:txXfrm>
        <a:off x="11741" y="560"/>
        <a:ext cx="1456551" cy="873930"/>
      </dsp:txXfrm>
    </dsp:sp>
    <dsp:sp modelId="{1D938048-6441-4AB1-9A8D-CBE2C48ED99E}">
      <dsp:nvSpPr>
        <dsp:cNvPr id="0" name=""/>
        <dsp:cNvSpPr/>
      </dsp:nvSpPr>
      <dsp:spPr>
        <a:xfrm>
          <a:off x="1613947" y="560"/>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dirty="0">
              <a:latin typeface="Aptos" panose="02110004020202020204"/>
              <a:ea typeface="+mn-ea"/>
              <a:cs typeface="+mn-cs"/>
            </a:rPr>
            <a:t>Selvitä, onko kyseessä tekoälyjärjestelmä. </a:t>
          </a:r>
        </a:p>
      </dsp:txBody>
      <dsp:txXfrm>
        <a:off x="1613947" y="560"/>
        <a:ext cx="1456551" cy="873930"/>
      </dsp:txXfrm>
    </dsp:sp>
    <dsp:sp modelId="{DDD287BA-02D3-42B0-A640-DB15FE383ECE}">
      <dsp:nvSpPr>
        <dsp:cNvPr id="0" name=""/>
        <dsp:cNvSpPr/>
      </dsp:nvSpPr>
      <dsp:spPr>
        <a:xfrm>
          <a:off x="3216154" y="560"/>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a:latin typeface="Aptos" panose="02110004020202020204"/>
              <a:ea typeface="+mn-ea"/>
              <a:cs typeface="+mn-cs"/>
            </a:rPr>
            <a:t>Tunnista oma rooli</a:t>
          </a:r>
          <a:endParaRPr lang="fi-FI" sz="1200" kern="1200" dirty="0">
            <a:latin typeface="Aptos" panose="02110004020202020204"/>
            <a:ea typeface="+mn-ea"/>
            <a:cs typeface="+mn-cs"/>
          </a:endParaRPr>
        </a:p>
      </dsp:txBody>
      <dsp:txXfrm>
        <a:off x="3216154" y="560"/>
        <a:ext cx="1456551" cy="873930"/>
      </dsp:txXfrm>
    </dsp:sp>
    <dsp:sp modelId="{2FCF9ECF-4D2B-4BD5-A65C-19087BAB7AA3}">
      <dsp:nvSpPr>
        <dsp:cNvPr id="0" name=""/>
        <dsp:cNvSpPr/>
      </dsp:nvSpPr>
      <dsp:spPr>
        <a:xfrm>
          <a:off x="4818360" y="560"/>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a:latin typeface="Aptos" panose="02110004020202020204"/>
              <a:ea typeface="+mn-ea"/>
              <a:cs typeface="+mn-cs"/>
            </a:rPr>
            <a:t>Kuvaa käytön hyödyt</a:t>
          </a:r>
          <a:endParaRPr lang="fi-FI" sz="1200" kern="1200" dirty="0">
            <a:latin typeface="Aptos" panose="02110004020202020204"/>
            <a:ea typeface="+mn-ea"/>
            <a:cs typeface="+mn-cs"/>
          </a:endParaRPr>
        </a:p>
      </dsp:txBody>
      <dsp:txXfrm>
        <a:off x="4818360" y="560"/>
        <a:ext cx="1456551" cy="873930"/>
      </dsp:txXfrm>
    </dsp:sp>
    <dsp:sp modelId="{536DF956-2674-4A16-8CD8-ED95DC4C1232}">
      <dsp:nvSpPr>
        <dsp:cNvPr id="0" name=""/>
        <dsp:cNvSpPr/>
      </dsp:nvSpPr>
      <dsp:spPr>
        <a:xfrm>
          <a:off x="812844" y="1020146"/>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dirty="0">
              <a:latin typeface="Aptos" panose="02110004020202020204"/>
              <a:ea typeface="+mn-ea"/>
              <a:cs typeface="+mn-cs"/>
            </a:rPr>
            <a:t>Aseta mittarit</a:t>
          </a:r>
        </a:p>
      </dsp:txBody>
      <dsp:txXfrm>
        <a:off x="812844" y="1020146"/>
        <a:ext cx="1456551" cy="873930"/>
      </dsp:txXfrm>
    </dsp:sp>
    <dsp:sp modelId="{3F5A35C5-9A58-4748-A79B-083E1BA41FC5}">
      <dsp:nvSpPr>
        <dsp:cNvPr id="0" name=""/>
        <dsp:cNvSpPr/>
      </dsp:nvSpPr>
      <dsp:spPr>
        <a:xfrm>
          <a:off x="2415050" y="1020146"/>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dirty="0">
              <a:latin typeface="Aptos" panose="02110004020202020204"/>
              <a:ea typeface="+mn-ea"/>
              <a:cs typeface="+mn-cs"/>
            </a:rPr>
            <a:t>Kerää vaatimukset ennen hankintaa</a:t>
          </a:r>
        </a:p>
      </dsp:txBody>
      <dsp:txXfrm>
        <a:off x="2415050" y="1020146"/>
        <a:ext cx="1456551" cy="873930"/>
      </dsp:txXfrm>
    </dsp:sp>
    <dsp:sp modelId="{08845857-5C94-46EE-9D00-DC2A7FFEA2BC}">
      <dsp:nvSpPr>
        <dsp:cNvPr id="0" name=""/>
        <dsp:cNvSpPr/>
      </dsp:nvSpPr>
      <dsp:spPr>
        <a:xfrm>
          <a:off x="4017257" y="1020146"/>
          <a:ext cx="1456551" cy="873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i-FI" sz="1200" kern="1200" dirty="0">
              <a:latin typeface="Aptos" panose="02110004020202020204"/>
              <a:ea typeface="+mn-ea"/>
              <a:cs typeface="+mn-cs"/>
            </a:rPr>
            <a:t>Testaa tekoälyjärjestelmä</a:t>
          </a:r>
        </a:p>
      </dsp:txBody>
      <dsp:txXfrm>
        <a:off x="4017257" y="1020146"/>
        <a:ext cx="1456551" cy="87393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406387F4D4EF18D62B4B4BFF04163"/>
        <w:category>
          <w:name w:val="Yleiset"/>
          <w:gallery w:val="placeholder"/>
        </w:category>
        <w:types>
          <w:type w:val="bbPlcHdr"/>
        </w:types>
        <w:behaviors>
          <w:behavior w:val="content"/>
        </w:behaviors>
        <w:guid w:val="{D869085B-1091-4375-AE9B-8E24AEF0C909}"/>
      </w:docPartPr>
      <w:docPartBody>
        <w:p w:rsidR="00F512FF" w:rsidRDefault="006157B8" w:rsidP="006157B8">
          <w:pPr>
            <w:pStyle w:val="079406387F4D4EF18D62B4B4BFF04163"/>
          </w:pPr>
          <w:r>
            <w:rPr>
              <w:rStyle w:val="PlaceholderText"/>
              <w:b/>
              <w:sz w:val="40"/>
              <w:szCs w:val="40"/>
            </w:rPr>
            <w:t>[Apuotsikko]</w:t>
          </w:r>
        </w:p>
      </w:docPartBody>
    </w:docPart>
    <w:docPart>
      <w:docPartPr>
        <w:name w:val="72A1B71E2D5E466A8DF6ABE893C7D863"/>
        <w:category>
          <w:name w:val="Yleiset"/>
          <w:gallery w:val="placeholder"/>
        </w:category>
        <w:types>
          <w:type w:val="bbPlcHdr"/>
        </w:types>
        <w:behaviors>
          <w:behavior w:val="content"/>
        </w:behaviors>
        <w:guid w:val="{2D313BA5-24F5-4F39-B714-5FE998C7B28C}"/>
      </w:docPartPr>
      <w:docPartBody>
        <w:p w:rsidR="00F512FF" w:rsidRDefault="006157B8" w:rsidP="006157B8">
          <w:pPr>
            <w:pStyle w:val="72A1B71E2D5E466A8DF6ABE893C7D863"/>
          </w:pPr>
          <w:r>
            <w:rPr>
              <w:rStyle w:val="PlaceholderText"/>
              <w:b/>
              <w:sz w:val="52"/>
              <w:szCs w:val="52"/>
            </w:rPr>
            <w:t>[Asiaotsikko]</w:t>
          </w:r>
        </w:p>
      </w:docPartBody>
    </w:docPart>
    <w:docPart>
      <w:docPartPr>
        <w:name w:val="F1843FA799F64BD5A5AE3AF9EE188639"/>
        <w:category>
          <w:name w:val="Yleiset"/>
          <w:gallery w:val="placeholder"/>
        </w:category>
        <w:types>
          <w:type w:val="bbPlcHdr"/>
        </w:types>
        <w:behaviors>
          <w:behavior w:val="content"/>
        </w:behaviors>
        <w:guid w:val="{507D03E9-0384-470B-8DCD-D9B3865A36A4}"/>
      </w:docPartPr>
      <w:docPartBody>
        <w:p w:rsidR="00F512FF" w:rsidRDefault="006157B8" w:rsidP="006157B8">
          <w:pPr>
            <w:pStyle w:val="F1843FA799F64BD5A5AE3AF9EE188639"/>
          </w:pPr>
          <w:r>
            <w:rPr>
              <w:rStyle w:val="PlaceholderText"/>
              <w:b/>
              <w:sz w:val="40"/>
              <w:szCs w:val="40"/>
            </w:rPr>
            <w:t>[Alaotsikko]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B8"/>
    <w:rsid w:val="000943F7"/>
    <w:rsid w:val="000B2876"/>
    <w:rsid w:val="001C26E0"/>
    <w:rsid w:val="001F6E36"/>
    <w:rsid w:val="004C01C1"/>
    <w:rsid w:val="006157B8"/>
    <w:rsid w:val="00702BAA"/>
    <w:rsid w:val="00765881"/>
    <w:rsid w:val="00950C4B"/>
    <w:rsid w:val="009C2157"/>
    <w:rsid w:val="00F512F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57B8"/>
    <w:rPr>
      <w:color w:val="auto"/>
    </w:rPr>
  </w:style>
  <w:style w:type="paragraph" w:customStyle="1" w:styleId="079406387F4D4EF18D62B4B4BFF04163">
    <w:name w:val="079406387F4D4EF18D62B4B4BFF04163"/>
    <w:rsid w:val="006157B8"/>
  </w:style>
  <w:style w:type="paragraph" w:customStyle="1" w:styleId="72A1B71E2D5E466A8DF6ABE893C7D863">
    <w:name w:val="72A1B71E2D5E466A8DF6ABE893C7D863"/>
    <w:rsid w:val="006157B8"/>
  </w:style>
  <w:style w:type="paragraph" w:customStyle="1" w:styleId="F1843FA799F64BD5A5AE3AF9EE188639">
    <w:name w:val="F1843FA799F64BD5A5AE3AF9EE188639"/>
    <w:rsid w:val="00615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B61BE26AEF65F5449911053DD87317F3" ma:contentTypeVersion="7" ma:contentTypeDescription="Luo uusi asiakirja." ma:contentTypeScope="" ma:versionID="04fefdafa73735a2b657ff43b4014b55">
  <xsd:schema xmlns:xsd="http://www.w3.org/2001/XMLSchema" xmlns:xs="http://www.w3.org/2001/XMLSchema" xmlns:p="http://schemas.microsoft.com/office/2006/metadata/properties" xmlns:ns2="06742956-4410-441d-b7e4-80ecd1d38598" targetNamespace="http://schemas.microsoft.com/office/2006/metadata/properties" ma:root="true" ma:fieldsID="a85c90ba58330a8ef48919a9ebfa6353" ns2:_="">
    <xsd:import namespace="06742956-4410-441d-b7e4-80ecd1d38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42956-4410-441d-b7e4-80ecd1d38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D6971B-B880-4197-8824-3BE450BEC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022D85-BEC3-46B9-BD0F-2B048EF33F57}">
  <ds:schemaRefs>
    <ds:schemaRef ds:uri="http://schemas.openxmlformats.org/officeDocument/2006/bibliography"/>
  </ds:schemaRefs>
</ds:datastoreItem>
</file>

<file path=customXml/itemProps4.xml><?xml version="1.0" encoding="utf-8"?>
<ds:datastoreItem xmlns:ds="http://schemas.openxmlformats.org/officeDocument/2006/customXml" ds:itemID="{5FF91DCA-D7F7-4AB5-9C00-611788C0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42956-4410-441d-b7e4-80ecd1d38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96AFE9-0EA4-4073-9F67-4A9849EC3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Asiakirjapohja.dotx</Template>
  <TotalTime>403</TotalTime>
  <Pages>1</Pages>
  <Words>1952</Words>
  <Characters>11130</Characters>
  <Application>Microsoft Office Word</Application>
  <DocSecurity>4</DocSecurity>
  <Lines>92</Lines>
  <Paragraphs>26</Paragraphs>
  <ScaleCrop>false</ScaleCrop>
  <HeadingPairs>
    <vt:vector size="2" baseType="variant">
      <vt:variant>
        <vt:lpstr>Otsikko</vt:lpstr>
      </vt:variant>
      <vt:variant>
        <vt:i4>1</vt:i4>
      </vt:variant>
    </vt:vector>
  </HeadingPairs>
  <TitlesOfParts>
    <vt:vector size="1" baseType="lpstr">
      <vt:lpstr>Tekoälyn hallintamalli</vt:lpstr>
    </vt:vector>
  </TitlesOfParts>
  <Company>Digi- ja väestötietovirasto</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Tekoälyn hallintamalli</dc:title>
  <dc:subject>VAHTI hyvät käytännöt</dc:subject>
  <dc:creator>Rinne Tapani (DVV)</dc:creator>
  <cp:keywords/>
  <dc:description>Tukimateriaali</dc:description>
  <cp:lastModifiedBy>Rinne Tapani (DVV)</cp:lastModifiedBy>
  <cp:revision>243</cp:revision>
  <cp:lastPrinted>2025-11-28T23:47:00Z</cp:lastPrinted>
  <dcterms:created xsi:type="dcterms:W3CDTF">2025-11-17T12:48:00Z</dcterms:created>
  <dcterms:modified xsi:type="dcterms:W3CDTF">2025-12-01T13:09:00Z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0x010100B61BE26AEF65F5449911053DD87317F3</vt:lpwstr>
  </property>
</Properties>
</file>